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8DD5" w14:textId="6D927D6F" w:rsidR="00E723EB" w:rsidRDefault="00E723EB" w:rsidP="00A4590F">
      <w:pPr>
        <w:jc w:val="center"/>
        <w:rPr>
          <w:b/>
          <w:color w:val="2F5496" w:themeColor="accent5" w:themeShade="BF"/>
          <w:sz w:val="52"/>
          <w:szCs w:val="52"/>
          <w:u w:val="single"/>
        </w:rPr>
      </w:pPr>
      <w:r>
        <w:rPr>
          <w:b/>
          <w:color w:val="2F5496" w:themeColor="accent5" w:themeShade="BF"/>
          <w:sz w:val="52"/>
          <w:szCs w:val="52"/>
          <w:u w:val="single"/>
        </w:rPr>
        <w:t>Knights En</w:t>
      </w:r>
      <w:r w:rsidR="00AC466E">
        <w:rPr>
          <w:b/>
          <w:color w:val="2F5496" w:themeColor="accent5" w:themeShade="BF"/>
          <w:sz w:val="52"/>
          <w:szCs w:val="52"/>
          <w:u w:val="single"/>
        </w:rPr>
        <w:t>h</w:t>
      </w:r>
      <w:r>
        <w:rPr>
          <w:b/>
          <w:color w:val="2F5496" w:themeColor="accent5" w:themeShade="BF"/>
          <w:sz w:val="52"/>
          <w:szCs w:val="52"/>
          <w:u w:val="single"/>
        </w:rPr>
        <w:t>am School</w:t>
      </w:r>
    </w:p>
    <w:p w14:paraId="52F9E8F0" w14:textId="0AB1316C" w:rsidR="001252E9" w:rsidRDefault="008F1F8C" w:rsidP="00A4590F">
      <w:pPr>
        <w:jc w:val="center"/>
        <w:rPr>
          <w:b/>
          <w:color w:val="2F5496" w:themeColor="accent5" w:themeShade="BF"/>
          <w:sz w:val="52"/>
          <w:szCs w:val="52"/>
          <w:u w:val="single"/>
        </w:rPr>
      </w:pPr>
      <w:r>
        <w:rPr>
          <w:b/>
          <w:color w:val="2F5496" w:themeColor="accent5" w:themeShade="BF"/>
          <w:sz w:val="52"/>
          <w:szCs w:val="52"/>
          <w:u w:val="single"/>
        </w:rPr>
        <w:t xml:space="preserve">French </w:t>
      </w:r>
      <w:r w:rsidR="001252E9">
        <w:rPr>
          <w:b/>
          <w:color w:val="2F5496" w:themeColor="accent5" w:themeShade="BF"/>
          <w:sz w:val="52"/>
          <w:szCs w:val="52"/>
          <w:u w:val="single"/>
        </w:rPr>
        <w:t xml:space="preserve">Action Plan </w:t>
      </w:r>
    </w:p>
    <w:p w14:paraId="09BEDA05" w14:textId="44E29B1E" w:rsidR="00A4590F" w:rsidRPr="00A4590F" w:rsidRDefault="00D47C5E" w:rsidP="00A4590F">
      <w:pPr>
        <w:jc w:val="center"/>
        <w:rPr>
          <w:b/>
          <w:color w:val="2F5496" w:themeColor="accent5" w:themeShade="BF"/>
          <w:sz w:val="52"/>
          <w:szCs w:val="52"/>
          <w:u w:val="single"/>
        </w:rPr>
      </w:pPr>
      <w:r>
        <w:rPr>
          <w:b/>
          <w:color w:val="2F5496" w:themeColor="accent5" w:themeShade="BF"/>
          <w:sz w:val="52"/>
          <w:szCs w:val="52"/>
          <w:u w:val="single"/>
        </w:rPr>
        <w:t>(</w:t>
      </w:r>
      <w:r w:rsidR="00F17A91" w:rsidRPr="00A4590F">
        <w:rPr>
          <w:b/>
          <w:color w:val="2F5496" w:themeColor="accent5" w:themeShade="BF"/>
          <w:sz w:val="52"/>
          <w:szCs w:val="52"/>
          <w:u w:val="single"/>
        </w:rPr>
        <w:t>202</w:t>
      </w:r>
      <w:r w:rsidR="00585D43">
        <w:rPr>
          <w:b/>
          <w:color w:val="2F5496" w:themeColor="accent5" w:themeShade="BF"/>
          <w:sz w:val="52"/>
          <w:szCs w:val="52"/>
          <w:u w:val="single"/>
        </w:rPr>
        <w:t>5</w:t>
      </w:r>
      <w:r w:rsidR="002922EF">
        <w:rPr>
          <w:b/>
          <w:color w:val="2F5496" w:themeColor="accent5" w:themeShade="BF"/>
          <w:sz w:val="52"/>
          <w:szCs w:val="52"/>
          <w:u w:val="single"/>
        </w:rPr>
        <w:t xml:space="preserve"> - 202</w:t>
      </w:r>
      <w:r w:rsidR="00585D43">
        <w:rPr>
          <w:b/>
          <w:color w:val="2F5496" w:themeColor="accent5" w:themeShade="BF"/>
          <w:sz w:val="52"/>
          <w:szCs w:val="52"/>
          <w:u w:val="single"/>
        </w:rPr>
        <w:t>6</w:t>
      </w:r>
      <w:r w:rsidR="00F17A91" w:rsidRPr="00A4590F">
        <w:rPr>
          <w:b/>
          <w:color w:val="2F5496" w:themeColor="accent5" w:themeShade="BF"/>
          <w:sz w:val="52"/>
          <w:szCs w:val="52"/>
          <w:u w:val="single"/>
        </w:rPr>
        <w:t>)</w:t>
      </w:r>
    </w:p>
    <w:p w14:paraId="79BEB819" w14:textId="77777777" w:rsidR="00A4590F" w:rsidRDefault="00A4590F" w:rsidP="00A4590F">
      <w:pPr>
        <w:jc w:val="center"/>
        <w:rPr>
          <w:b/>
          <w:color w:val="2F5496" w:themeColor="accent5" w:themeShade="BF"/>
          <w:sz w:val="32"/>
          <w:szCs w:val="32"/>
          <w:u w:val="single"/>
        </w:rPr>
      </w:pPr>
    </w:p>
    <w:p w14:paraId="158B8665" w14:textId="77777777" w:rsidR="00A4590F" w:rsidRPr="00A4590F" w:rsidRDefault="00F17A91" w:rsidP="00A4590F">
      <w:pPr>
        <w:shd w:val="clear" w:color="auto" w:fill="FFFFFF"/>
        <w:spacing w:after="0" w:line="240" w:lineRule="auto"/>
        <w:jc w:val="center"/>
        <w:textAlignment w:val="top"/>
        <w:outlineLvl w:val="1"/>
        <w:rPr>
          <w:rFonts w:ascii="Segoe UI" w:eastAsia="Times New Roman" w:hAnsi="Segoe UI" w:cs="Segoe UI"/>
          <w:b/>
          <w:bCs/>
          <w:color w:val="674196"/>
          <w:sz w:val="36"/>
          <w:szCs w:val="36"/>
          <w:u w:val="single"/>
          <w:lang w:eastAsia="en-GB"/>
        </w:rPr>
      </w:pPr>
      <w:r w:rsidRPr="00A4590F">
        <w:rPr>
          <w:rFonts w:ascii="Segoe UI" w:eastAsia="Times New Roman" w:hAnsi="Segoe UI" w:cs="Segoe UI"/>
          <w:b/>
          <w:bCs/>
          <w:color w:val="674196"/>
          <w:sz w:val="36"/>
          <w:szCs w:val="36"/>
          <w:u w:val="single"/>
          <w:lang w:eastAsia="en-GB"/>
        </w:rPr>
        <w:t xml:space="preserve">Vision </w:t>
      </w:r>
    </w:p>
    <w:p w14:paraId="24AF90D5" w14:textId="1ABA0F6B" w:rsidR="00A4590F" w:rsidRPr="00A4590F" w:rsidRDefault="00F17A91" w:rsidP="00A4590F">
      <w:pPr>
        <w:shd w:val="clear" w:color="auto" w:fill="FFFFFF"/>
        <w:spacing w:after="0" w:line="240" w:lineRule="auto"/>
        <w:jc w:val="center"/>
        <w:textAlignment w:val="top"/>
        <w:outlineLvl w:val="1"/>
        <w:rPr>
          <w:rFonts w:ascii="Segoe UI" w:eastAsia="Times New Roman" w:hAnsi="Segoe UI" w:cs="Segoe UI"/>
          <w:b/>
          <w:bCs/>
          <w:color w:val="674196"/>
          <w:sz w:val="36"/>
          <w:szCs w:val="36"/>
          <w:lang w:eastAsia="en-GB"/>
        </w:rPr>
      </w:pPr>
      <w:r w:rsidRPr="00A4590F">
        <w:rPr>
          <w:rFonts w:ascii="Segoe UI" w:eastAsia="Times New Roman" w:hAnsi="Segoe UI" w:cs="Segoe UI"/>
          <w:b/>
          <w:bCs/>
          <w:color w:val="674196"/>
          <w:sz w:val="36"/>
          <w:szCs w:val="36"/>
          <w:lang w:eastAsia="en-GB"/>
        </w:rPr>
        <w:t xml:space="preserve">At Knights </w:t>
      </w:r>
      <w:r w:rsidR="00E723EB">
        <w:rPr>
          <w:rFonts w:ascii="Segoe UI" w:eastAsia="Times New Roman" w:hAnsi="Segoe UI" w:cs="Segoe UI"/>
          <w:b/>
          <w:bCs/>
          <w:color w:val="674196"/>
          <w:sz w:val="36"/>
          <w:szCs w:val="36"/>
          <w:lang w:eastAsia="en-GB"/>
        </w:rPr>
        <w:t xml:space="preserve">Enham </w:t>
      </w:r>
      <w:r w:rsidRPr="00A4590F">
        <w:rPr>
          <w:rFonts w:ascii="Segoe UI" w:eastAsia="Times New Roman" w:hAnsi="Segoe UI" w:cs="Segoe UI"/>
          <w:b/>
          <w:bCs/>
          <w:color w:val="674196"/>
          <w:sz w:val="36"/>
          <w:szCs w:val="36"/>
          <w:lang w:eastAsia="en-GB"/>
        </w:rPr>
        <w:t>School</w:t>
      </w:r>
      <w:r w:rsidR="00E723EB">
        <w:rPr>
          <w:rFonts w:ascii="Segoe UI" w:eastAsia="Times New Roman" w:hAnsi="Segoe UI" w:cs="Segoe UI"/>
          <w:b/>
          <w:bCs/>
          <w:color w:val="674196"/>
          <w:sz w:val="36"/>
          <w:szCs w:val="36"/>
          <w:lang w:eastAsia="en-GB"/>
        </w:rPr>
        <w:t>s</w:t>
      </w:r>
      <w:r w:rsidRPr="00A4590F">
        <w:rPr>
          <w:rFonts w:ascii="Segoe UI" w:eastAsia="Times New Roman" w:hAnsi="Segoe UI" w:cs="Segoe UI"/>
          <w:b/>
          <w:bCs/>
          <w:color w:val="674196"/>
          <w:sz w:val="36"/>
          <w:szCs w:val="36"/>
          <w:lang w:eastAsia="en-GB"/>
        </w:rPr>
        <w:t xml:space="preserve"> we provide… </w:t>
      </w:r>
    </w:p>
    <w:p w14:paraId="7E54016F" w14:textId="77777777" w:rsidR="00A4590F" w:rsidRPr="00A4590F" w:rsidRDefault="00F17A91" w:rsidP="00A4590F">
      <w:pPr>
        <w:shd w:val="clear" w:color="auto" w:fill="FFFFFF"/>
        <w:spacing w:after="0" w:line="240" w:lineRule="auto"/>
        <w:jc w:val="center"/>
        <w:textAlignment w:val="top"/>
        <w:rPr>
          <w:rFonts w:ascii="Segoe UI" w:eastAsia="Times New Roman" w:hAnsi="Segoe UI" w:cs="Segoe UI"/>
          <w:color w:val="000000"/>
          <w:sz w:val="24"/>
          <w:szCs w:val="24"/>
          <w:lang w:eastAsia="en-GB"/>
        </w:rPr>
      </w:pPr>
      <w:r w:rsidRPr="00A4590F">
        <w:rPr>
          <w:rFonts w:ascii="Segoe UI" w:eastAsia="Times New Roman" w:hAnsi="Segoe UI" w:cs="Segoe UI"/>
          <w:color w:val="000000"/>
          <w:sz w:val="24"/>
          <w:szCs w:val="24"/>
          <w:lang w:eastAsia="en-GB"/>
        </w:rPr>
        <w:t>'Inclusive and ambitious learning experiences where our school community feels safe and motivated to achieve their best.'</w:t>
      </w:r>
    </w:p>
    <w:p w14:paraId="77C7F928" w14:textId="51918EF3" w:rsidR="00A4590F" w:rsidRDefault="008859F2" w:rsidP="00A4590F">
      <w:pPr>
        <w:ind w:right="-57"/>
        <w:jc w:val="center"/>
        <w:rPr>
          <w:b/>
          <w:color w:val="7030A0"/>
          <w:sz w:val="40"/>
          <w:szCs w:val="40"/>
        </w:rPr>
      </w:pPr>
      <w:r>
        <w:rPr>
          <w:b/>
          <w:noProof/>
          <w:color w:val="7030A0"/>
          <w:sz w:val="40"/>
          <w:szCs w:val="40"/>
        </w:rPr>
        <w:lastRenderedPageBreak/>
        <w:drawing>
          <wp:anchor distT="0" distB="0" distL="114300" distR="114300" simplePos="0" relativeHeight="251700224" behindDoc="0" locked="0" layoutInCell="1" allowOverlap="1" wp14:anchorId="64509314" wp14:editId="5825F2D7">
            <wp:simplePos x="0" y="0"/>
            <wp:positionH relativeFrom="margin">
              <wp:align>center</wp:align>
            </wp:positionH>
            <wp:positionV relativeFrom="paragraph">
              <wp:posOffset>174726</wp:posOffset>
            </wp:positionV>
            <wp:extent cx="1617980" cy="1470660"/>
            <wp:effectExtent l="0" t="0" r="1270" b="0"/>
            <wp:wrapSquare wrapText="right"/>
            <wp:docPr id="16" name="Picture 16" descr="Knights_Enham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ights_Enham_Logo_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798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0830C" w14:textId="4BE2A99B" w:rsidR="008859F2" w:rsidRDefault="008859F2" w:rsidP="00A4590F">
      <w:pPr>
        <w:ind w:right="-57"/>
        <w:jc w:val="center"/>
        <w:rPr>
          <w:b/>
          <w:color w:val="7030A0"/>
          <w:sz w:val="40"/>
          <w:szCs w:val="40"/>
        </w:rPr>
      </w:pPr>
    </w:p>
    <w:p w14:paraId="226C1FCB" w14:textId="42E217E5" w:rsidR="008859F2" w:rsidRDefault="008859F2" w:rsidP="00A4590F">
      <w:pPr>
        <w:ind w:right="-57"/>
        <w:jc w:val="center"/>
        <w:rPr>
          <w:b/>
          <w:color w:val="7030A0"/>
          <w:sz w:val="40"/>
          <w:szCs w:val="40"/>
        </w:rPr>
      </w:pPr>
    </w:p>
    <w:p w14:paraId="76BB7458" w14:textId="77777777" w:rsidR="008859F2" w:rsidRDefault="008859F2" w:rsidP="00A4590F">
      <w:pPr>
        <w:ind w:right="-57"/>
        <w:jc w:val="center"/>
        <w:rPr>
          <w:b/>
          <w:color w:val="7030A0"/>
          <w:sz w:val="40"/>
          <w:szCs w:val="40"/>
        </w:rPr>
      </w:pPr>
    </w:p>
    <w:p w14:paraId="4DAE5ADB" w14:textId="77777777" w:rsidR="00A4590F" w:rsidRPr="00A4590F" w:rsidRDefault="00F17A91" w:rsidP="00A4590F">
      <w:pPr>
        <w:ind w:right="-57"/>
        <w:jc w:val="center"/>
        <w:rPr>
          <w:b/>
          <w:color w:val="7030A0"/>
          <w:sz w:val="40"/>
          <w:szCs w:val="40"/>
        </w:rPr>
      </w:pPr>
      <w:r w:rsidRPr="00A4590F">
        <w:rPr>
          <w:b/>
          <w:color w:val="7030A0"/>
          <w:sz w:val="40"/>
          <w:szCs w:val="40"/>
        </w:rPr>
        <w:t>‘Together We Achieve’</w:t>
      </w:r>
    </w:p>
    <w:p w14:paraId="34E06FFB" w14:textId="77777777" w:rsidR="00A4590F" w:rsidRDefault="00A4590F" w:rsidP="00A4590F">
      <w:pPr>
        <w:jc w:val="center"/>
        <w:rPr>
          <w:b/>
          <w:color w:val="2F5496" w:themeColor="accent5" w:themeShade="BF"/>
          <w:sz w:val="32"/>
          <w:szCs w:val="32"/>
          <w:u w:val="single"/>
        </w:rPr>
      </w:pPr>
    </w:p>
    <w:p w14:paraId="2134C3A8" w14:textId="11E957D6" w:rsidR="00A4590F" w:rsidRDefault="00A4590F" w:rsidP="00A4590F">
      <w:pPr>
        <w:jc w:val="center"/>
        <w:rPr>
          <w:b/>
          <w:color w:val="2F5496" w:themeColor="accent5" w:themeShade="BF"/>
          <w:sz w:val="32"/>
          <w:szCs w:val="32"/>
          <w:u w:val="single"/>
        </w:rPr>
      </w:pPr>
    </w:p>
    <w:p w14:paraId="3FDB63F7" w14:textId="77777777" w:rsidR="001252E9" w:rsidRDefault="001252E9" w:rsidP="00A4590F">
      <w:pPr>
        <w:jc w:val="center"/>
        <w:rPr>
          <w:b/>
          <w:color w:val="2F5496" w:themeColor="accent5" w:themeShade="BF"/>
          <w:sz w:val="32"/>
          <w:szCs w:val="32"/>
          <w:u w:val="single"/>
        </w:rPr>
      </w:pPr>
    </w:p>
    <w:p w14:paraId="0042C4D9" w14:textId="77777777" w:rsidR="00A4590F" w:rsidRDefault="00A4590F" w:rsidP="00A4590F">
      <w:pPr>
        <w:jc w:val="center"/>
        <w:rPr>
          <w:b/>
          <w:color w:val="2F5496" w:themeColor="accent5" w:themeShade="BF"/>
          <w:sz w:val="32"/>
          <w:szCs w:val="32"/>
          <w:u w:val="single"/>
        </w:rPr>
      </w:pPr>
    </w:p>
    <w:p w14:paraId="54AB62D6" w14:textId="7BD836B4" w:rsidR="008859F2" w:rsidRPr="00A4590F" w:rsidRDefault="00E723EB" w:rsidP="008859F2">
      <w:pPr>
        <w:spacing w:after="120" w:line="276" w:lineRule="auto"/>
        <w:outlineLvl w:val="0"/>
        <w:rPr>
          <w:rFonts w:eastAsia="Calibri" w:cstheme="minorHAnsi"/>
          <w:b/>
          <w:color w:val="2F5496" w:themeColor="accent5" w:themeShade="BF"/>
          <w:sz w:val="40"/>
          <w:szCs w:val="40"/>
        </w:rPr>
      </w:pPr>
      <w:bookmarkStart w:id="0" w:name="_Toc416692863"/>
      <w:r>
        <w:rPr>
          <w:rFonts w:eastAsia="Calibri" w:cstheme="minorHAnsi"/>
          <w:b/>
          <w:color w:val="2F5496" w:themeColor="accent5" w:themeShade="BF"/>
          <w:sz w:val="40"/>
          <w:szCs w:val="40"/>
        </w:rPr>
        <w:lastRenderedPageBreak/>
        <w:t xml:space="preserve">Nursery &amp; Infants </w:t>
      </w:r>
      <w:r w:rsidR="008859F2" w:rsidRPr="00A4590F">
        <w:rPr>
          <w:rFonts w:eastAsia="Calibri" w:cstheme="minorHAnsi"/>
          <w:b/>
          <w:color w:val="2F5496" w:themeColor="accent5" w:themeShade="BF"/>
          <w:sz w:val="40"/>
          <w:szCs w:val="40"/>
        </w:rPr>
        <w:t xml:space="preserve">Latest Ofsted Inspection </w:t>
      </w:r>
      <w:bookmarkEnd w:id="0"/>
    </w:p>
    <w:p w14:paraId="4DFB7D0A" w14:textId="639DD85F" w:rsidR="008859F2" w:rsidRPr="00A4590F" w:rsidRDefault="008859F2" w:rsidP="008859F2">
      <w:pPr>
        <w:spacing w:before="120" w:after="60" w:line="276" w:lineRule="auto"/>
        <w:outlineLvl w:val="3"/>
        <w:rPr>
          <w:rFonts w:eastAsia="Calibri" w:cstheme="minorHAnsi"/>
          <w:color w:val="2F5496" w:themeColor="accent5" w:themeShade="BF"/>
          <w:sz w:val="26"/>
        </w:rPr>
      </w:pPr>
      <w:r w:rsidRPr="00A4590F">
        <w:rPr>
          <w:rFonts w:eastAsia="Calibri" w:cstheme="minorHAnsi"/>
          <w:color w:val="2F5496" w:themeColor="accent5" w:themeShade="BF"/>
          <w:sz w:val="26"/>
        </w:rPr>
        <w:t xml:space="preserve">Summary from Ofsted Inspection </w:t>
      </w:r>
      <w:r w:rsidRPr="00223ADB">
        <w:rPr>
          <w:rFonts w:eastAsia="Calibri" w:cstheme="minorHAnsi"/>
          <w:color w:val="2F5496" w:themeColor="accent5" w:themeShade="BF"/>
          <w:sz w:val="26"/>
        </w:rPr>
        <w:t>(</w:t>
      </w:r>
      <w:r w:rsidR="00E723EB">
        <w:rPr>
          <w:rFonts w:eastAsia="Calibri" w:cstheme="minorHAnsi"/>
          <w:color w:val="2F5496" w:themeColor="accent5" w:themeShade="BF"/>
          <w:sz w:val="26"/>
        </w:rPr>
        <w:t>March 2023</w:t>
      </w:r>
      <w:r w:rsidRPr="00A4590F">
        <w:rPr>
          <w:rFonts w:eastAsia="Calibri" w:cstheme="minorHAnsi"/>
          <w:color w:val="2F5496" w:themeColor="accent5" w:themeShade="BF"/>
          <w:sz w:val="26"/>
        </w:rPr>
        <w:t>)</w:t>
      </w:r>
    </w:p>
    <w:p w14:paraId="43F8C58B" w14:textId="77777777" w:rsidR="008859F2" w:rsidRPr="00A4590F" w:rsidRDefault="008859F2" w:rsidP="008859F2">
      <w:pPr>
        <w:rPr>
          <w:b/>
          <w:color w:val="2F5496" w:themeColor="accent5" w:themeShade="BF"/>
          <w:sz w:val="32"/>
          <w:szCs w:val="32"/>
          <w:u w:val="single"/>
        </w:rPr>
      </w:pPr>
      <w:r w:rsidRPr="00A4590F">
        <w:rPr>
          <w:b/>
          <w:color w:val="2F5496" w:themeColor="accent5" w:themeShade="BF"/>
          <w:sz w:val="32"/>
          <w:szCs w:val="32"/>
          <w:u w:val="single"/>
        </w:rPr>
        <w:t>Overall effectiveness Good</w:t>
      </w:r>
    </w:p>
    <w:p w14:paraId="39BF4854" w14:textId="77777777" w:rsidR="008859F2" w:rsidRPr="00A4590F" w:rsidRDefault="008859F2" w:rsidP="008859F2">
      <w:pPr>
        <w:pStyle w:val="ListParagraph"/>
        <w:numPr>
          <w:ilvl w:val="0"/>
          <w:numId w:val="6"/>
        </w:numPr>
        <w:rPr>
          <w:b/>
          <w:color w:val="2F5496" w:themeColor="accent5" w:themeShade="BF"/>
          <w:sz w:val="32"/>
          <w:szCs w:val="32"/>
        </w:rPr>
      </w:pPr>
      <w:r w:rsidRPr="00A4590F">
        <w:rPr>
          <w:b/>
          <w:color w:val="2F5496" w:themeColor="accent5" w:themeShade="BF"/>
          <w:sz w:val="32"/>
          <w:szCs w:val="32"/>
        </w:rPr>
        <w:t xml:space="preserve">Effectiveness of leadership and management                   </w:t>
      </w:r>
      <w:r>
        <w:rPr>
          <w:b/>
          <w:color w:val="2F5496" w:themeColor="accent5" w:themeShade="BF"/>
          <w:sz w:val="32"/>
          <w:szCs w:val="32"/>
        </w:rPr>
        <w:t xml:space="preserve">Requires Improvement </w:t>
      </w:r>
    </w:p>
    <w:p w14:paraId="7A468864" w14:textId="77777777" w:rsidR="008859F2" w:rsidRPr="00A4590F" w:rsidRDefault="008859F2" w:rsidP="008859F2">
      <w:pPr>
        <w:pStyle w:val="ListParagraph"/>
        <w:numPr>
          <w:ilvl w:val="0"/>
          <w:numId w:val="6"/>
        </w:numPr>
        <w:rPr>
          <w:b/>
          <w:color w:val="2F5496" w:themeColor="accent5" w:themeShade="BF"/>
          <w:sz w:val="32"/>
          <w:szCs w:val="32"/>
        </w:rPr>
      </w:pPr>
      <w:r w:rsidRPr="00A4590F">
        <w:rPr>
          <w:b/>
          <w:color w:val="2F5496" w:themeColor="accent5" w:themeShade="BF"/>
          <w:sz w:val="32"/>
          <w:szCs w:val="32"/>
        </w:rPr>
        <w:t xml:space="preserve">Quality of teaching, learning and assessment                   </w:t>
      </w:r>
      <w:r>
        <w:rPr>
          <w:b/>
          <w:color w:val="2F5496" w:themeColor="accent5" w:themeShade="BF"/>
          <w:sz w:val="32"/>
          <w:szCs w:val="32"/>
        </w:rPr>
        <w:t xml:space="preserve">Requires Improvement </w:t>
      </w:r>
    </w:p>
    <w:p w14:paraId="7EEB6846" w14:textId="77777777" w:rsidR="008859F2" w:rsidRPr="00A4590F" w:rsidRDefault="008859F2" w:rsidP="008859F2">
      <w:pPr>
        <w:pStyle w:val="ListParagraph"/>
        <w:numPr>
          <w:ilvl w:val="0"/>
          <w:numId w:val="6"/>
        </w:numPr>
        <w:rPr>
          <w:b/>
          <w:color w:val="2F5496" w:themeColor="accent5" w:themeShade="BF"/>
          <w:sz w:val="32"/>
          <w:szCs w:val="32"/>
        </w:rPr>
      </w:pPr>
      <w:r w:rsidRPr="00A4590F">
        <w:rPr>
          <w:b/>
          <w:color w:val="2F5496" w:themeColor="accent5" w:themeShade="BF"/>
          <w:sz w:val="32"/>
          <w:szCs w:val="32"/>
        </w:rPr>
        <w:t xml:space="preserve">Personal development, behaviour and welfare                </w:t>
      </w:r>
      <w:r>
        <w:rPr>
          <w:b/>
          <w:color w:val="2F5496" w:themeColor="accent5" w:themeShade="BF"/>
          <w:sz w:val="32"/>
          <w:szCs w:val="32"/>
        </w:rPr>
        <w:t xml:space="preserve">Requires Improvement </w:t>
      </w:r>
    </w:p>
    <w:p w14:paraId="280C40B0" w14:textId="77777777" w:rsidR="008859F2" w:rsidRDefault="008859F2" w:rsidP="008859F2">
      <w:pPr>
        <w:pStyle w:val="ListParagraph"/>
        <w:numPr>
          <w:ilvl w:val="0"/>
          <w:numId w:val="6"/>
        </w:numPr>
        <w:rPr>
          <w:b/>
          <w:color w:val="2F5496" w:themeColor="accent5" w:themeShade="BF"/>
          <w:sz w:val="32"/>
          <w:szCs w:val="32"/>
        </w:rPr>
      </w:pPr>
      <w:r w:rsidRPr="00A4590F">
        <w:rPr>
          <w:b/>
          <w:color w:val="2F5496" w:themeColor="accent5" w:themeShade="BF"/>
          <w:sz w:val="32"/>
          <w:szCs w:val="32"/>
        </w:rPr>
        <w:lastRenderedPageBreak/>
        <w:t xml:space="preserve">Outcomes for pupils                                                                </w:t>
      </w:r>
      <w:r>
        <w:rPr>
          <w:b/>
          <w:color w:val="2F5496" w:themeColor="accent5" w:themeShade="BF"/>
          <w:sz w:val="32"/>
          <w:szCs w:val="32"/>
        </w:rPr>
        <w:t xml:space="preserve">Requires Improvement </w:t>
      </w:r>
    </w:p>
    <w:p w14:paraId="06996629" w14:textId="77777777" w:rsidR="008859F2" w:rsidRPr="009F5A48" w:rsidRDefault="008859F2" w:rsidP="008859F2">
      <w:pPr>
        <w:rPr>
          <w:b/>
          <w:color w:val="2F5496" w:themeColor="accent5" w:themeShade="BF"/>
          <w:sz w:val="32"/>
          <w:szCs w:val="32"/>
          <w:u w:val="single"/>
        </w:rPr>
      </w:pPr>
      <w:r w:rsidRPr="009F5A48">
        <w:rPr>
          <w:b/>
          <w:color w:val="2F5496" w:themeColor="accent5" w:themeShade="BF"/>
          <w:sz w:val="32"/>
          <w:szCs w:val="32"/>
          <w:u w:val="single"/>
        </w:rPr>
        <w:t>What does the school need to do to improve?</w:t>
      </w:r>
      <w:r>
        <w:rPr>
          <w:b/>
          <w:color w:val="2F5496" w:themeColor="accent5" w:themeShade="BF"/>
          <w:sz w:val="32"/>
          <w:szCs w:val="32"/>
          <w:u w:val="single"/>
        </w:rPr>
        <w:t xml:space="preserve"> </w:t>
      </w:r>
    </w:p>
    <w:p w14:paraId="45F0E446" w14:textId="77777777" w:rsidR="008859F2" w:rsidRDefault="008859F2" w:rsidP="008859F2">
      <w:pPr>
        <w:pStyle w:val="ListParagraph"/>
        <w:numPr>
          <w:ilvl w:val="0"/>
          <w:numId w:val="22"/>
        </w:numPr>
        <w:rPr>
          <w:b/>
          <w:color w:val="2F5496" w:themeColor="accent5" w:themeShade="BF"/>
          <w:sz w:val="24"/>
          <w:szCs w:val="24"/>
        </w:rPr>
      </w:pPr>
      <w:r w:rsidRPr="009F5A48">
        <w:rPr>
          <w:b/>
          <w:color w:val="2F5496" w:themeColor="accent5" w:themeShade="BF"/>
          <w:sz w:val="24"/>
          <w:szCs w:val="24"/>
        </w:rPr>
        <w:t>In some subjects, leaders have not yet precisely identified and sequenced the detailed knowledge that they want pupils to learn in the curriculum. This means that teachers do not always know exactly what knowledge needs to be taught and in what order. Leaders need to ensure that, across all subjects, the steps of knowledge that pupils should learn are coherently planned and sequenced from the beginning of early years.</w:t>
      </w:r>
    </w:p>
    <w:p w14:paraId="45721FCE" w14:textId="77777777" w:rsidR="008859F2" w:rsidRPr="009F5A48" w:rsidRDefault="008859F2" w:rsidP="008859F2">
      <w:pPr>
        <w:pStyle w:val="ListParagraph"/>
        <w:rPr>
          <w:b/>
          <w:color w:val="2F5496" w:themeColor="accent5" w:themeShade="BF"/>
          <w:sz w:val="24"/>
          <w:szCs w:val="24"/>
        </w:rPr>
      </w:pPr>
    </w:p>
    <w:p w14:paraId="463AFB86" w14:textId="77777777" w:rsidR="008859F2" w:rsidRDefault="008859F2" w:rsidP="008859F2">
      <w:pPr>
        <w:pStyle w:val="ListParagraph"/>
        <w:numPr>
          <w:ilvl w:val="0"/>
          <w:numId w:val="22"/>
        </w:numPr>
        <w:rPr>
          <w:b/>
          <w:color w:val="2F5496" w:themeColor="accent5" w:themeShade="BF"/>
          <w:sz w:val="24"/>
          <w:szCs w:val="24"/>
        </w:rPr>
      </w:pPr>
      <w:r w:rsidRPr="009F5A48">
        <w:rPr>
          <w:b/>
          <w:color w:val="2F5496" w:themeColor="accent5" w:themeShade="BF"/>
          <w:sz w:val="24"/>
          <w:szCs w:val="24"/>
        </w:rPr>
        <w:lastRenderedPageBreak/>
        <w:t>Across subjects and the areas of learning in early years, curriculum implementation needs improving. Teachers do not consistently set ambitious activities that carefully match the planned curriculum. Therefore, pupils are not securely knowing more and remembering more. Leaders need to develop staff’s expertise to effectively deliver the school’s curriculum.</w:t>
      </w:r>
    </w:p>
    <w:p w14:paraId="5FD02DC7" w14:textId="77777777" w:rsidR="008859F2" w:rsidRPr="009F5A48" w:rsidRDefault="008859F2" w:rsidP="008859F2">
      <w:pPr>
        <w:pStyle w:val="ListParagraph"/>
        <w:rPr>
          <w:b/>
          <w:color w:val="2F5496" w:themeColor="accent5" w:themeShade="BF"/>
          <w:sz w:val="24"/>
          <w:szCs w:val="24"/>
        </w:rPr>
      </w:pPr>
    </w:p>
    <w:p w14:paraId="50790CED" w14:textId="77777777" w:rsidR="008859F2" w:rsidRDefault="008859F2" w:rsidP="008859F2">
      <w:pPr>
        <w:pStyle w:val="ListParagraph"/>
        <w:numPr>
          <w:ilvl w:val="0"/>
          <w:numId w:val="22"/>
        </w:numPr>
        <w:rPr>
          <w:b/>
          <w:color w:val="2F5496" w:themeColor="accent5" w:themeShade="BF"/>
          <w:sz w:val="24"/>
          <w:szCs w:val="24"/>
        </w:rPr>
      </w:pPr>
      <w:r w:rsidRPr="009F5A48">
        <w:rPr>
          <w:b/>
          <w:color w:val="2F5496" w:themeColor="accent5" w:themeShade="BF"/>
          <w:sz w:val="24"/>
          <w:szCs w:val="24"/>
        </w:rPr>
        <w:t>Leaders have not successfully established high expectations and clear routines for all pupils. This has led to inconsistencies in staff’s behaviour management approaches. Consequently, the behaviour of some pupils disrupts the learning of others. Leaders need to ensure all staff have the highest of expectations for all pupils’ behaviour and that leaders ensure there are clearly defined consequences to reinforce school rules.</w:t>
      </w:r>
    </w:p>
    <w:p w14:paraId="4EF1AD93" w14:textId="77777777" w:rsidR="008859F2" w:rsidRPr="009F5A48" w:rsidRDefault="008859F2" w:rsidP="008859F2">
      <w:pPr>
        <w:pStyle w:val="ListParagraph"/>
        <w:rPr>
          <w:b/>
          <w:color w:val="2F5496" w:themeColor="accent5" w:themeShade="BF"/>
          <w:sz w:val="24"/>
          <w:szCs w:val="24"/>
        </w:rPr>
      </w:pPr>
    </w:p>
    <w:p w14:paraId="289CB333" w14:textId="77777777" w:rsidR="008859F2" w:rsidRDefault="008859F2" w:rsidP="008859F2">
      <w:pPr>
        <w:pStyle w:val="ListParagraph"/>
        <w:numPr>
          <w:ilvl w:val="0"/>
          <w:numId w:val="22"/>
        </w:numPr>
        <w:rPr>
          <w:b/>
          <w:color w:val="2F5496" w:themeColor="accent5" w:themeShade="BF"/>
          <w:sz w:val="24"/>
          <w:szCs w:val="24"/>
        </w:rPr>
      </w:pPr>
      <w:r w:rsidRPr="009F5A48">
        <w:rPr>
          <w:b/>
          <w:color w:val="2F5496" w:themeColor="accent5" w:themeShade="BF"/>
          <w:sz w:val="24"/>
          <w:szCs w:val="24"/>
        </w:rPr>
        <w:lastRenderedPageBreak/>
        <w:t>Within the school’s personal development programme some aspects are not coherently sequenced. Furthermore, pupils are not currently benefiting from abroad range of experiences. Leaders need to complete their revisions to the personal development curriculum and restart the full breadth of their planned offer.</w:t>
      </w:r>
    </w:p>
    <w:p w14:paraId="1E937A5B" w14:textId="77777777" w:rsidR="008859F2" w:rsidRPr="009F5A48" w:rsidRDefault="008859F2" w:rsidP="008859F2">
      <w:pPr>
        <w:pStyle w:val="ListParagraph"/>
        <w:rPr>
          <w:b/>
          <w:color w:val="2F5496" w:themeColor="accent5" w:themeShade="BF"/>
          <w:sz w:val="24"/>
          <w:szCs w:val="24"/>
        </w:rPr>
      </w:pPr>
    </w:p>
    <w:p w14:paraId="1AC9ABD5" w14:textId="28F09771" w:rsidR="008859F2" w:rsidRDefault="008859F2" w:rsidP="008859F2">
      <w:pPr>
        <w:pStyle w:val="ListParagraph"/>
        <w:numPr>
          <w:ilvl w:val="0"/>
          <w:numId w:val="22"/>
        </w:numPr>
        <w:rPr>
          <w:b/>
          <w:color w:val="2F5496" w:themeColor="accent5" w:themeShade="BF"/>
          <w:sz w:val="24"/>
          <w:szCs w:val="24"/>
        </w:rPr>
      </w:pPr>
      <w:r w:rsidRPr="009F5A48">
        <w:rPr>
          <w:b/>
          <w:color w:val="2F5496" w:themeColor="accent5" w:themeShade="BF"/>
          <w:sz w:val="24"/>
          <w:szCs w:val="24"/>
        </w:rPr>
        <w:t>Subject leaders do not have a clear oversight of how well pupils are learning the curriculum. Leaders need to provide training and create capacity for subject leaders to ensure the curriculum is implemented effectively and pupils attain highly.</w:t>
      </w:r>
    </w:p>
    <w:p w14:paraId="4DA4F86A" w14:textId="77777777" w:rsidR="00E723EB" w:rsidRPr="00E723EB" w:rsidRDefault="00E723EB" w:rsidP="00E723EB">
      <w:pPr>
        <w:pStyle w:val="ListParagraph"/>
        <w:rPr>
          <w:b/>
          <w:color w:val="2F5496" w:themeColor="accent5" w:themeShade="BF"/>
          <w:sz w:val="24"/>
          <w:szCs w:val="24"/>
        </w:rPr>
      </w:pPr>
    </w:p>
    <w:p w14:paraId="02532BA2" w14:textId="4D826765" w:rsidR="00E723EB" w:rsidRPr="00E723EB" w:rsidRDefault="00E723EB" w:rsidP="00E723EB">
      <w:pPr>
        <w:rPr>
          <w:b/>
          <w:color w:val="2F5496" w:themeColor="accent5" w:themeShade="BF"/>
          <w:sz w:val="40"/>
          <w:szCs w:val="40"/>
        </w:rPr>
      </w:pPr>
      <w:r w:rsidRPr="00E723EB">
        <w:rPr>
          <w:b/>
          <w:color w:val="2F5496" w:themeColor="accent5" w:themeShade="BF"/>
          <w:sz w:val="40"/>
          <w:szCs w:val="40"/>
        </w:rPr>
        <w:t>Junior Latest Ofsted Inspection</w:t>
      </w:r>
    </w:p>
    <w:p w14:paraId="37053107" w14:textId="77777777" w:rsidR="00585D43" w:rsidRDefault="00E723EB" w:rsidP="00585D43">
      <w:pPr>
        <w:rPr>
          <w:bCs/>
          <w:color w:val="2F5496" w:themeColor="accent5" w:themeShade="BF"/>
          <w:sz w:val="26"/>
          <w:szCs w:val="26"/>
        </w:rPr>
      </w:pPr>
      <w:r w:rsidRPr="00E723EB">
        <w:rPr>
          <w:bCs/>
          <w:color w:val="2F5496" w:themeColor="accent5" w:themeShade="BF"/>
          <w:sz w:val="26"/>
          <w:szCs w:val="26"/>
        </w:rPr>
        <w:t>Summary from Ofsted Inspection (Dec 20</w:t>
      </w:r>
      <w:r w:rsidR="00585D43">
        <w:rPr>
          <w:bCs/>
          <w:color w:val="2F5496" w:themeColor="accent5" w:themeShade="BF"/>
          <w:sz w:val="26"/>
          <w:szCs w:val="26"/>
        </w:rPr>
        <w:t>24</w:t>
      </w:r>
      <w:r w:rsidRPr="00E723EB">
        <w:rPr>
          <w:bCs/>
          <w:color w:val="2F5496" w:themeColor="accent5" w:themeShade="BF"/>
          <w:sz w:val="26"/>
          <w:szCs w:val="26"/>
        </w:rPr>
        <w:t>)</w:t>
      </w:r>
    </w:p>
    <w:p w14:paraId="7EC88FF5" w14:textId="6ADCCAD0" w:rsidR="00585D43" w:rsidRPr="00585D43" w:rsidRDefault="00585D43" w:rsidP="00585D43">
      <w:pPr>
        <w:pStyle w:val="ListParagraph"/>
        <w:numPr>
          <w:ilvl w:val="3"/>
          <w:numId w:val="31"/>
        </w:numPr>
        <w:ind w:left="530"/>
        <w:rPr>
          <w:bCs/>
          <w:color w:val="2F5496" w:themeColor="accent5" w:themeShade="BF"/>
          <w:sz w:val="26"/>
          <w:szCs w:val="26"/>
        </w:rPr>
      </w:pPr>
      <w:r w:rsidRPr="00585D43">
        <w:rPr>
          <w:b/>
          <w:color w:val="2F5496" w:themeColor="accent5" w:themeShade="BF"/>
          <w:sz w:val="32"/>
          <w:szCs w:val="32"/>
        </w:rPr>
        <w:lastRenderedPageBreak/>
        <w:t>The quality of education Requires improvement</w:t>
      </w:r>
    </w:p>
    <w:p w14:paraId="6F47B0CC" w14:textId="77777777" w:rsidR="00585D43" w:rsidRPr="00585D43" w:rsidRDefault="00585D43" w:rsidP="00585D43">
      <w:pPr>
        <w:pStyle w:val="ListParagraph"/>
        <w:numPr>
          <w:ilvl w:val="3"/>
          <w:numId w:val="31"/>
        </w:numPr>
        <w:ind w:left="530"/>
        <w:rPr>
          <w:b/>
          <w:color w:val="2F5496" w:themeColor="accent5" w:themeShade="BF"/>
          <w:sz w:val="32"/>
          <w:szCs w:val="32"/>
        </w:rPr>
      </w:pPr>
      <w:r w:rsidRPr="00585D43">
        <w:rPr>
          <w:b/>
          <w:color w:val="2F5496" w:themeColor="accent5" w:themeShade="BF"/>
          <w:sz w:val="32"/>
          <w:szCs w:val="32"/>
        </w:rPr>
        <w:t>Behaviour and attitudes Good</w:t>
      </w:r>
    </w:p>
    <w:p w14:paraId="2C56799F" w14:textId="77777777" w:rsidR="00585D43" w:rsidRPr="00585D43" w:rsidRDefault="00585D43" w:rsidP="00585D43">
      <w:pPr>
        <w:pStyle w:val="ListParagraph"/>
        <w:numPr>
          <w:ilvl w:val="3"/>
          <w:numId w:val="31"/>
        </w:numPr>
        <w:ind w:left="530"/>
        <w:rPr>
          <w:b/>
          <w:color w:val="2F5496" w:themeColor="accent5" w:themeShade="BF"/>
          <w:sz w:val="32"/>
          <w:szCs w:val="32"/>
        </w:rPr>
      </w:pPr>
      <w:r w:rsidRPr="00585D43">
        <w:rPr>
          <w:b/>
          <w:color w:val="2F5496" w:themeColor="accent5" w:themeShade="BF"/>
          <w:sz w:val="32"/>
          <w:szCs w:val="32"/>
        </w:rPr>
        <w:t>Personal development Good</w:t>
      </w:r>
    </w:p>
    <w:p w14:paraId="4D3136F6" w14:textId="0C8497D1" w:rsidR="00E723EB" w:rsidRPr="00585D43" w:rsidRDefault="00585D43" w:rsidP="00585D43">
      <w:pPr>
        <w:pStyle w:val="ListParagraph"/>
        <w:numPr>
          <w:ilvl w:val="3"/>
          <w:numId w:val="31"/>
        </w:numPr>
        <w:ind w:left="530"/>
        <w:rPr>
          <w:b/>
          <w:color w:val="2F5496" w:themeColor="accent5" w:themeShade="BF"/>
          <w:sz w:val="32"/>
          <w:szCs w:val="32"/>
        </w:rPr>
      </w:pPr>
      <w:r w:rsidRPr="00585D43">
        <w:rPr>
          <w:b/>
          <w:color w:val="2F5496" w:themeColor="accent5" w:themeShade="BF"/>
          <w:sz w:val="32"/>
          <w:szCs w:val="32"/>
        </w:rPr>
        <w:t>Leadership and management Good</w:t>
      </w:r>
    </w:p>
    <w:p w14:paraId="3BA8DCCE" w14:textId="0D736337" w:rsidR="00E723EB" w:rsidRPr="00E723EB" w:rsidRDefault="00E723EB" w:rsidP="00E723EB">
      <w:pPr>
        <w:rPr>
          <w:b/>
          <w:color w:val="2F5496" w:themeColor="accent5" w:themeShade="BF"/>
          <w:sz w:val="32"/>
          <w:szCs w:val="32"/>
          <w:u w:val="single"/>
        </w:rPr>
      </w:pPr>
      <w:r w:rsidRPr="00E723EB">
        <w:rPr>
          <w:b/>
          <w:color w:val="2F5496" w:themeColor="accent5" w:themeShade="BF"/>
          <w:sz w:val="32"/>
          <w:szCs w:val="32"/>
          <w:u w:val="single"/>
        </w:rPr>
        <w:t xml:space="preserve">Ofsted Guidance for What the School should do to Improve Further? </w:t>
      </w:r>
    </w:p>
    <w:p w14:paraId="759CBC23" w14:textId="0645B8C1" w:rsidR="00585D43" w:rsidRDefault="00585D43" w:rsidP="00585D43">
      <w:pPr>
        <w:pStyle w:val="ListParagraph"/>
        <w:numPr>
          <w:ilvl w:val="0"/>
          <w:numId w:val="32"/>
        </w:numPr>
        <w:rPr>
          <w:b/>
          <w:color w:val="2F5496" w:themeColor="accent5" w:themeShade="BF"/>
          <w:sz w:val="24"/>
          <w:szCs w:val="24"/>
        </w:rPr>
      </w:pPr>
      <w:r w:rsidRPr="00585D43">
        <w:rPr>
          <w:b/>
          <w:color w:val="2F5496" w:themeColor="accent5" w:themeShade="BF"/>
          <w:sz w:val="24"/>
          <w:szCs w:val="24"/>
        </w:rPr>
        <w:t xml:space="preserve">Staff do not provide the precise support that some pupils need to quickly and effectively close gaps in their phonics knowledge. This means that these pupils do not rapidly learn to read and spell appropriately for their age. The school should ensure that all staff have the expertise to identify and rapidly close the gaps in pupils’ knowledge, so </w:t>
      </w:r>
      <w:r w:rsidRPr="00585D43">
        <w:rPr>
          <w:b/>
          <w:color w:val="2F5496" w:themeColor="accent5" w:themeShade="BF"/>
          <w:sz w:val="24"/>
          <w:szCs w:val="24"/>
        </w:rPr>
        <w:lastRenderedPageBreak/>
        <w:t>they are able to read and spell with fluency and confidence.</w:t>
      </w:r>
    </w:p>
    <w:p w14:paraId="3BCD68D4" w14:textId="77777777" w:rsidR="00585D43" w:rsidRPr="00585D43" w:rsidRDefault="00585D43" w:rsidP="00585D43">
      <w:pPr>
        <w:pStyle w:val="ListParagraph"/>
        <w:rPr>
          <w:b/>
          <w:color w:val="2F5496" w:themeColor="accent5" w:themeShade="BF"/>
          <w:sz w:val="24"/>
          <w:szCs w:val="24"/>
        </w:rPr>
      </w:pPr>
    </w:p>
    <w:p w14:paraId="0140F43C" w14:textId="4BEB70F9" w:rsidR="00585D43" w:rsidRDefault="00585D43" w:rsidP="00585D43">
      <w:pPr>
        <w:pStyle w:val="ListParagraph"/>
        <w:numPr>
          <w:ilvl w:val="0"/>
          <w:numId w:val="32"/>
        </w:numPr>
        <w:rPr>
          <w:b/>
          <w:color w:val="2F5496" w:themeColor="accent5" w:themeShade="BF"/>
          <w:sz w:val="24"/>
          <w:szCs w:val="24"/>
        </w:rPr>
      </w:pPr>
      <w:r w:rsidRPr="00585D43">
        <w:rPr>
          <w:b/>
          <w:color w:val="2F5496" w:themeColor="accent5" w:themeShade="BF"/>
          <w:sz w:val="24"/>
          <w:szCs w:val="24"/>
        </w:rPr>
        <w:t>Teachers do not ensure that all pupils access learning that enables them to apply mathematical knowledge, concepts and procedures appropriately for their age. This means a large number of pupils are not well prepared for key stage 3. The school must ensure that teachers have the expertise they need to swiftly close gaps in pupils’ learning, enabling them to learn the age-appropriate knowledge they need.</w:t>
      </w:r>
    </w:p>
    <w:p w14:paraId="6ACAF648" w14:textId="77777777" w:rsidR="00585D43" w:rsidRPr="00585D43" w:rsidRDefault="00585D43" w:rsidP="00585D43">
      <w:pPr>
        <w:pStyle w:val="ListParagraph"/>
        <w:rPr>
          <w:b/>
          <w:color w:val="2F5496" w:themeColor="accent5" w:themeShade="BF"/>
          <w:sz w:val="24"/>
          <w:szCs w:val="24"/>
        </w:rPr>
      </w:pPr>
    </w:p>
    <w:p w14:paraId="689BC2B9" w14:textId="3B330614" w:rsidR="00585D43" w:rsidRDefault="00585D43" w:rsidP="00585D43">
      <w:pPr>
        <w:pStyle w:val="ListParagraph"/>
        <w:numPr>
          <w:ilvl w:val="0"/>
          <w:numId w:val="32"/>
        </w:numPr>
        <w:rPr>
          <w:b/>
          <w:color w:val="2F5496" w:themeColor="accent5" w:themeShade="BF"/>
          <w:sz w:val="24"/>
          <w:szCs w:val="24"/>
        </w:rPr>
      </w:pPr>
      <w:r w:rsidRPr="00585D43">
        <w:rPr>
          <w:b/>
          <w:color w:val="2F5496" w:themeColor="accent5" w:themeShade="BF"/>
          <w:sz w:val="24"/>
          <w:szCs w:val="24"/>
        </w:rPr>
        <w:t xml:space="preserve">Teachers do not always present new learning in a clear and precise way. This means some pupils struggle to understand new learning with sufficient depth. The school must ensure that all staff have the expertise that they need to help pupils develop and retain a secure understanding. </w:t>
      </w:r>
    </w:p>
    <w:p w14:paraId="6BE7F892" w14:textId="77777777" w:rsidR="00585D43" w:rsidRPr="00585D43" w:rsidRDefault="00585D43" w:rsidP="00585D43">
      <w:pPr>
        <w:pStyle w:val="ListParagraph"/>
        <w:rPr>
          <w:b/>
          <w:color w:val="2F5496" w:themeColor="accent5" w:themeShade="BF"/>
          <w:sz w:val="24"/>
          <w:szCs w:val="24"/>
        </w:rPr>
      </w:pPr>
    </w:p>
    <w:p w14:paraId="5098DE56" w14:textId="6AAF7802" w:rsidR="00E723EB" w:rsidRPr="00585D43" w:rsidRDefault="00585D43" w:rsidP="00585D43">
      <w:pPr>
        <w:pStyle w:val="ListParagraph"/>
        <w:numPr>
          <w:ilvl w:val="0"/>
          <w:numId w:val="32"/>
        </w:numPr>
        <w:rPr>
          <w:b/>
          <w:color w:val="2F5496" w:themeColor="accent5" w:themeShade="BF"/>
          <w:sz w:val="24"/>
          <w:szCs w:val="24"/>
        </w:rPr>
      </w:pPr>
      <w:r w:rsidRPr="00585D43">
        <w:rPr>
          <w:b/>
          <w:color w:val="2F5496" w:themeColor="accent5" w:themeShade="BF"/>
          <w:sz w:val="24"/>
          <w:szCs w:val="24"/>
        </w:rPr>
        <w:t>Assessment approaches in some subjects are not fully developed. This means that the school is not fully assured that all pupils are effectively learning the intended Inspection report: The Knights Enham Junior School 3 and 4 December 2024 4 curriculum. The school should continue to strengthen how they assure themselves that the curriculum is being learned successfully by all pupils.</w:t>
      </w:r>
    </w:p>
    <w:p w14:paraId="549A8261" w14:textId="4688B25B" w:rsidR="00E723EB" w:rsidRDefault="00E723EB" w:rsidP="00E723EB">
      <w:pPr>
        <w:rPr>
          <w:b/>
          <w:color w:val="2F5496" w:themeColor="accent5" w:themeShade="BF"/>
          <w:sz w:val="24"/>
          <w:szCs w:val="24"/>
        </w:rPr>
      </w:pPr>
    </w:p>
    <w:p w14:paraId="052F3536" w14:textId="7F191E86" w:rsidR="00E723EB" w:rsidRDefault="00E723EB" w:rsidP="00E723EB">
      <w:pPr>
        <w:rPr>
          <w:b/>
          <w:color w:val="2F5496" w:themeColor="accent5" w:themeShade="BF"/>
          <w:sz w:val="24"/>
          <w:szCs w:val="24"/>
        </w:rPr>
      </w:pPr>
    </w:p>
    <w:p w14:paraId="01B4E695" w14:textId="13FE84D3" w:rsidR="00E723EB" w:rsidRDefault="00E723EB" w:rsidP="00E723EB">
      <w:pPr>
        <w:rPr>
          <w:b/>
          <w:color w:val="2F5496" w:themeColor="accent5" w:themeShade="BF"/>
          <w:sz w:val="24"/>
          <w:szCs w:val="24"/>
        </w:rPr>
      </w:pPr>
    </w:p>
    <w:p w14:paraId="263A49F4" w14:textId="2533E212" w:rsidR="00E723EB" w:rsidRDefault="00E723EB" w:rsidP="00E723EB">
      <w:pPr>
        <w:rPr>
          <w:b/>
          <w:color w:val="2F5496" w:themeColor="accent5" w:themeShade="BF"/>
          <w:sz w:val="24"/>
          <w:szCs w:val="24"/>
        </w:rPr>
      </w:pPr>
    </w:p>
    <w:p w14:paraId="52748A81" w14:textId="5BF25905" w:rsidR="00E723EB" w:rsidRDefault="00E723EB" w:rsidP="00E723EB">
      <w:pPr>
        <w:rPr>
          <w:b/>
          <w:color w:val="2F5496" w:themeColor="accent5" w:themeShade="BF"/>
          <w:sz w:val="24"/>
          <w:szCs w:val="24"/>
        </w:rPr>
      </w:pPr>
    </w:p>
    <w:p w14:paraId="44FC8E7E" w14:textId="148F69BE" w:rsidR="00A4590F" w:rsidRDefault="00F17A91" w:rsidP="00223ADB">
      <w:pPr>
        <w:rPr>
          <w:b/>
          <w:color w:val="2F5496" w:themeColor="accent5" w:themeShade="BF"/>
          <w:sz w:val="32"/>
          <w:szCs w:val="32"/>
          <w:u w:val="single"/>
        </w:rPr>
      </w:pPr>
      <w:r>
        <w:rPr>
          <w:b/>
          <w:color w:val="2F5496" w:themeColor="accent5" w:themeShade="BF"/>
          <w:sz w:val="32"/>
          <w:szCs w:val="32"/>
          <w:u w:val="single"/>
        </w:rPr>
        <w:lastRenderedPageBreak/>
        <w:t xml:space="preserve">Key school Improvements Priorities </w:t>
      </w:r>
      <w:r w:rsidR="00223ADB">
        <w:rPr>
          <w:b/>
          <w:color w:val="2F5496" w:themeColor="accent5" w:themeShade="BF"/>
          <w:sz w:val="32"/>
          <w:szCs w:val="32"/>
          <w:u w:val="single"/>
        </w:rPr>
        <w:t>– linked to School Vision and latest Ofsted report:</w:t>
      </w:r>
    </w:p>
    <w:p w14:paraId="08A32E89" w14:textId="77777777" w:rsidR="00585D43" w:rsidRPr="00AC0E6E" w:rsidRDefault="00585D43" w:rsidP="00585D43">
      <w:pPr>
        <w:rPr>
          <w:b/>
          <w:color w:val="2F5496" w:themeColor="accent5" w:themeShade="BF"/>
          <w:sz w:val="32"/>
          <w:szCs w:val="32"/>
          <w:u w:val="single"/>
        </w:rPr>
      </w:pPr>
      <w:r>
        <w:rPr>
          <w:noProof/>
          <w:sz w:val="32"/>
          <w:szCs w:val="32"/>
          <w:lang w:eastAsia="en-GB"/>
        </w:rPr>
        <mc:AlternateContent>
          <mc:Choice Requires="wps">
            <w:drawing>
              <wp:anchor distT="0" distB="0" distL="114300" distR="114300" simplePos="0" relativeHeight="251703296" behindDoc="0" locked="0" layoutInCell="1" allowOverlap="1" wp14:anchorId="576BB3D2" wp14:editId="5B33B93C">
                <wp:simplePos x="0" y="0"/>
                <wp:positionH relativeFrom="column">
                  <wp:posOffset>1827972</wp:posOffset>
                </wp:positionH>
                <wp:positionV relativeFrom="paragraph">
                  <wp:posOffset>190969</wp:posOffset>
                </wp:positionV>
                <wp:extent cx="7758430" cy="1674578"/>
                <wp:effectExtent l="19050" t="19050" r="13970" b="20955"/>
                <wp:wrapNone/>
                <wp:docPr id="3" name="Rounded Rectangle 3"/>
                <wp:cNvGraphicFramePr/>
                <a:graphic xmlns:a="http://schemas.openxmlformats.org/drawingml/2006/main">
                  <a:graphicData uri="http://schemas.microsoft.com/office/word/2010/wordprocessingShape">
                    <wps:wsp>
                      <wps:cNvSpPr/>
                      <wps:spPr>
                        <a:xfrm>
                          <a:off x="0" y="0"/>
                          <a:ext cx="7758430" cy="1674578"/>
                        </a:xfrm>
                        <a:prstGeom prst="roundRect">
                          <a:avLst/>
                        </a:prstGeom>
                        <a:solidFill>
                          <a:sysClr val="window" lastClr="FFFFFF"/>
                        </a:solidFill>
                        <a:ln w="28575">
                          <a:solidFill>
                            <a:srgbClr val="FFC000"/>
                          </a:solidFill>
                          <a:prstDash val="solid"/>
                          <a:miter lim="800000"/>
                        </a:ln>
                        <a:effectLst/>
                      </wps:spPr>
                      <wps:txbx>
                        <w:txbxContent>
                          <w:p w14:paraId="54D483B5" w14:textId="5241735E" w:rsidR="00585D43" w:rsidRPr="00510027" w:rsidRDefault="00585D43" w:rsidP="00585D43">
                            <w:pPr>
                              <w:pStyle w:val="Default"/>
                              <w:rPr>
                                <w:rFonts w:asciiTheme="minorHAnsi" w:hAnsiTheme="minorHAnsi" w:cstheme="minorHAnsi"/>
                                <w:sz w:val="22"/>
                                <w:szCs w:val="22"/>
                              </w:rPr>
                            </w:pPr>
                            <w:r w:rsidRPr="00510027">
                              <w:rPr>
                                <w:rFonts w:asciiTheme="minorHAnsi" w:hAnsiTheme="minorHAnsi" w:cstheme="minorHAnsi"/>
                                <w:color w:val="0D0D0D"/>
                                <w:sz w:val="22"/>
                                <w:szCs w:val="22"/>
                                <w:shd w:val="clear" w:color="auto" w:fill="FFFFFF"/>
                              </w:rPr>
                              <w:t xml:space="preserve">To develop robust </w:t>
                            </w:r>
                            <w:r w:rsidRPr="00510027">
                              <w:rPr>
                                <w:rFonts w:asciiTheme="minorHAnsi" w:hAnsiTheme="minorHAnsi" w:cstheme="minorHAnsi"/>
                                <w:b/>
                                <w:bCs/>
                                <w:color w:val="0D0D0D"/>
                                <w:sz w:val="22"/>
                                <w:szCs w:val="22"/>
                                <w:shd w:val="clear" w:color="auto" w:fill="FFFFFF"/>
                              </w:rPr>
                              <w:t>assessment for learning</w:t>
                            </w:r>
                            <w:r w:rsidRPr="00510027">
                              <w:rPr>
                                <w:rFonts w:asciiTheme="minorHAnsi" w:hAnsiTheme="minorHAnsi" w:cstheme="minorHAnsi"/>
                                <w:color w:val="0D0D0D"/>
                                <w:sz w:val="22"/>
                                <w:szCs w:val="22"/>
                                <w:shd w:val="clear" w:color="auto" w:fill="FFFFFF"/>
                              </w:rPr>
                              <w:t xml:space="preserve"> strategies to accurately identify individual learning gaps and inform the planning of targeted adaptations and scaffolding. This will ensure all pupils receive the necessary support to make progress</w:t>
                            </w:r>
                            <w:r>
                              <w:rPr>
                                <w:rFonts w:asciiTheme="minorHAnsi" w:hAnsiTheme="minorHAnsi" w:cstheme="minorHAnsi"/>
                                <w:color w:val="0D0D0D"/>
                                <w:sz w:val="22"/>
                                <w:szCs w:val="22"/>
                                <w:shd w:val="clear" w:color="auto" w:fill="FFFFFF"/>
                              </w:rPr>
                              <w:t xml:space="preserve"> and retain information over time. </w:t>
                            </w:r>
                          </w:p>
                          <w:p w14:paraId="77CDA139" w14:textId="573EA6B8" w:rsidR="00585D43" w:rsidRPr="00510027" w:rsidRDefault="00585D43" w:rsidP="00585D43">
                            <w:pPr>
                              <w:spacing w:after="0" w:line="240" w:lineRule="auto"/>
                              <w:rPr>
                                <w:rFonts w:cstheme="minorHAnsi"/>
                                <w:color w:val="0D0D0D"/>
                                <w:shd w:val="clear" w:color="auto" w:fill="FFFFFF"/>
                              </w:rPr>
                            </w:pPr>
                            <w:r w:rsidRPr="00510027">
                              <w:rPr>
                                <w:rFonts w:cstheme="minorHAnsi"/>
                                <w:color w:val="0D0D0D"/>
                                <w:shd w:val="clear" w:color="auto" w:fill="FFFFFF"/>
                              </w:rPr>
                              <w:t xml:space="preserve">To ensure that every lesson includes high levels of appropriate </w:t>
                            </w:r>
                            <w:r w:rsidRPr="00510027">
                              <w:rPr>
                                <w:rFonts w:cstheme="minorHAnsi"/>
                                <w:b/>
                                <w:bCs/>
                                <w:color w:val="0D0D0D"/>
                                <w:shd w:val="clear" w:color="auto" w:fill="FFFFFF"/>
                              </w:rPr>
                              <w:t>challenge</w:t>
                            </w:r>
                            <w:r w:rsidRPr="00510027">
                              <w:rPr>
                                <w:rFonts w:cstheme="minorHAnsi"/>
                                <w:color w:val="0D0D0D"/>
                                <w:shd w:val="clear" w:color="auto" w:fill="FFFFFF"/>
                              </w:rPr>
                              <w:t xml:space="preserve"> to promote deeper thinking and accelerate progress for all learners, </w:t>
                            </w:r>
                            <w:r>
                              <w:rPr>
                                <w:rFonts w:cstheme="minorHAnsi"/>
                                <w:color w:val="0D0D0D"/>
                                <w:shd w:val="clear" w:color="auto" w:fill="FFFFFF"/>
                              </w:rPr>
                              <w:t xml:space="preserve">so that more pupils achieve greater depth. </w:t>
                            </w:r>
                          </w:p>
                          <w:p w14:paraId="26AF0C2F" w14:textId="33F3B5DD" w:rsidR="00585D43" w:rsidRDefault="00585D43" w:rsidP="00585D43">
                            <w:pPr>
                              <w:spacing w:after="0" w:line="240" w:lineRule="auto"/>
                              <w:rPr>
                                <w:rFonts w:cstheme="minorHAnsi"/>
                                <w:color w:val="0D0D0D"/>
                                <w:shd w:val="clear" w:color="auto" w:fill="FFFFFF"/>
                              </w:rPr>
                            </w:pPr>
                            <w:r w:rsidRPr="00510027">
                              <w:rPr>
                                <w:rFonts w:cstheme="minorHAnsi"/>
                                <w:color w:val="0D0D0D"/>
                                <w:shd w:val="clear" w:color="auto" w:fill="FFFFFF"/>
                              </w:rPr>
                              <w:t xml:space="preserve">To strengthen the teaching of early </w:t>
                            </w:r>
                            <w:r w:rsidRPr="00510027">
                              <w:rPr>
                                <w:rFonts w:cstheme="minorHAnsi"/>
                                <w:b/>
                                <w:bCs/>
                                <w:color w:val="0D0D0D"/>
                                <w:shd w:val="clear" w:color="auto" w:fill="FFFFFF"/>
                              </w:rPr>
                              <w:t xml:space="preserve">language </w:t>
                            </w:r>
                            <w:r w:rsidRPr="00510027">
                              <w:rPr>
                                <w:rFonts w:cstheme="minorHAnsi"/>
                                <w:color w:val="0D0D0D"/>
                                <w:shd w:val="clear" w:color="auto" w:fill="FFFFFF"/>
                              </w:rPr>
                              <w:t xml:space="preserve">and </w:t>
                            </w:r>
                            <w:r w:rsidRPr="00510027">
                              <w:rPr>
                                <w:rFonts w:cstheme="minorHAnsi"/>
                                <w:b/>
                                <w:bCs/>
                                <w:color w:val="0D0D0D"/>
                                <w:shd w:val="clear" w:color="auto" w:fill="FFFFFF"/>
                              </w:rPr>
                              <w:t>vocabulary</w:t>
                            </w:r>
                            <w:r w:rsidRPr="00510027">
                              <w:rPr>
                                <w:rFonts w:cstheme="minorHAnsi"/>
                                <w:color w:val="0D0D0D"/>
                                <w:shd w:val="clear" w:color="auto" w:fill="FFFFFF"/>
                              </w:rPr>
                              <w:t xml:space="preserve"> throughout the school and across all subjects to enable children to become confident, articulate, and competent communicators.</w:t>
                            </w:r>
                          </w:p>
                          <w:p w14:paraId="2794BB86" w14:textId="7996BC86" w:rsidR="00585D43" w:rsidRPr="00510027" w:rsidRDefault="00585D43" w:rsidP="00585D43">
                            <w:pPr>
                              <w:spacing w:after="0" w:line="240" w:lineRule="auto"/>
                              <w:rPr>
                                <w:rFonts w:eastAsia="Times New Roman" w:cstheme="minorHAnsi"/>
                                <w:color w:val="000000"/>
                                <w:lang w:eastAsia="en-GB"/>
                              </w:rPr>
                            </w:pPr>
                            <w:r>
                              <w:rPr>
                                <w:rFonts w:cstheme="minorHAnsi"/>
                                <w:color w:val="0D0D0D"/>
                                <w:shd w:val="clear" w:color="auto" w:fill="FFFFFF"/>
                              </w:rPr>
                              <w:t xml:space="preserve">To improve the teaching of </w:t>
                            </w:r>
                            <w:r w:rsidRPr="00585D43">
                              <w:rPr>
                                <w:rFonts w:cstheme="minorHAnsi"/>
                                <w:b/>
                                <w:bCs/>
                                <w:color w:val="0D0D0D"/>
                                <w:shd w:val="clear" w:color="auto" w:fill="FFFFFF"/>
                              </w:rPr>
                              <w:t>mathematics</w:t>
                            </w:r>
                            <w:r>
                              <w:rPr>
                                <w:rFonts w:cstheme="minorHAnsi"/>
                                <w:color w:val="0D0D0D"/>
                                <w:shd w:val="clear" w:color="auto" w:fill="FFFFFF"/>
                              </w:rPr>
                              <w:t xml:space="preserve"> so that gaps in pupils learning continue to close. </w:t>
                            </w:r>
                          </w:p>
                          <w:p w14:paraId="24731FF2" w14:textId="77777777" w:rsidR="00585D43" w:rsidRPr="00301B7B" w:rsidRDefault="00585D43" w:rsidP="00585D43">
                            <w:pPr>
                              <w:spacing w:after="0" w:line="240" w:lineRule="auto"/>
                              <w:rPr>
                                <w:rFonts w:ascii="Times New Roman" w:eastAsia="Times New Roman" w:hAnsi="Times New Roman" w:cs="Times New Roman"/>
                                <w:sz w:val="24"/>
                                <w:szCs w:val="24"/>
                                <w:lang w:eastAsia="en-GB"/>
                              </w:rPr>
                            </w:pPr>
                          </w:p>
                          <w:p w14:paraId="6F9D5B95" w14:textId="77777777" w:rsidR="00585D43" w:rsidRDefault="00585D43" w:rsidP="00585D43">
                            <w:pPr>
                              <w:pStyle w:val="Default"/>
                              <w:rPr>
                                <w:sz w:val="26"/>
                                <w:szCs w:val="26"/>
                              </w:rPr>
                            </w:pPr>
                          </w:p>
                          <w:p w14:paraId="02CF46B6" w14:textId="77777777" w:rsidR="00585D43" w:rsidRDefault="00585D43" w:rsidP="00585D43">
                            <w:pPr>
                              <w:pStyle w:val="Default"/>
                              <w:rPr>
                                <w:sz w:val="26"/>
                                <w:szCs w:val="26"/>
                              </w:rPr>
                            </w:pPr>
                          </w:p>
                          <w:p w14:paraId="64D87707" w14:textId="77777777" w:rsidR="00585D43" w:rsidRPr="00AC0E6E" w:rsidRDefault="00585D43" w:rsidP="00585D43">
                            <w:pPr>
                              <w:pStyle w:val="Default"/>
                              <w:ind w:left="720"/>
                            </w:pPr>
                          </w:p>
                          <w:p w14:paraId="5F5B2940" w14:textId="77777777" w:rsidR="00585D43" w:rsidRDefault="00585D43" w:rsidP="00585D43">
                            <w:pPr>
                              <w:pStyle w:val="Default"/>
                              <w:ind w:left="360"/>
                              <w:rPr>
                                <w:sz w:val="26"/>
                                <w:szCs w:val="26"/>
                              </w:rPr>
                            </w:pPr>
                          </w:p>
                          <w:p w14:paraId="474A67B2" w14:textId="77777777" w:rsidR="00585D43" w:rsidRDefault="00585D43" w:rsidP="00585D43">
                            <w:pPr>
                              <w:pStyle w:val="Default"/>
                              <w:numPr>
                                <w:ilvl w:val="0"/>
                                <w:numId w:val="1"/>
                              </w:numPr>
                              <w:rPr>
                                <w:sz w:val="26"/>
                                <w:szCs w:val="26"/>
                              </w:rPr>
                            </w:pPr>
                          </w:p>
                          <w:p w14:paraId="0C7903A4" w14:textId="77777777" w:rsidR="00585D43" w:rsidRDefault="00585D43" w:rsidP="00585D43">
                            <w:pPr>
                              <w:pStyle w:val="Default"/>
                              <w:numPr>
                                <w:ilvl w:val="0"/>
                                <w:numId w:val="1"/>
                              </w:numPr>
                            </w:pPr>
                          </w:p>
                          <w:p w14:paraId="198D543E" w14:textId="77777777" w:rsidR="00585D43" w:rsidRDefault="00585D43" w:rsidP="00585D43">
                            <w:pPr>
                              <w:pStyle w:val="Default"/>
                              <w:ind w:left="720"/>
                            </w:pPr>
                          </w:p>
                          <w:p w14:paraId="5DE581B3" w14:textId="77777777" w:rsidR="00585D43" w:rsidRDefault="00585D43" w:rsidP="00585D43">
                            <w:pPr>
                              <w:pStyle w:val="Default"/>
                              <w:rPr>
                                <w:sz w:val="26"/>
                                <w:szCs w:val="26"/>
                              </w:rPr>
                            </w:pPr>
                          </w:p>
                          <w:p w14:paraId="48AD8C30" w14:textId="77777777" w:rsidR="00585D43" w:rsidRDefault="00585D43" w:rsidP="00585D43">
                            <w:pPr>
                              <w:jc w:val="center"/>
                            </w:pP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BB3D2" id="Rounded Rectangle 3" o:spid="_x0000_s1026" style="position:absolute;margin-left:143.95pt;margin-top:15.05pt;width:610.9pt;height:13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" fillcolor="window" strokecolor="#ffc000" strokeweight="2.25pt">
                <v:stroke joinstyle="miter"/>
                <v:textbox>
                  <w:txbxContent>
                    <w:p w14:paraId="54D483B5" w14:textId="5241735E" w:rsidR="00585D43" w:rsidRPr="00510027" w:rsidRDefault="00585D43" w:rsidP="00585D43">
                      <w:pPr>
                        <w:pStyle w:val="Default"/>
                        <w:rPr>
                          <w:rFonts w:asciiTheme="minorHAnsi" w:hAnsiTheme="minorHAnsi" w:cstheme="minorHAnsi"/>
                          <w:sz w:val="22"/>
                          <w:szCs w:val="22"/>
                        </w:rPr>
                      </w:pPr>
                      <w:r w:rsidRPr="00510027">
                        <w:rPr>
                          <w:rFonts w:asciiTheme="minorHAnsi" w:hAnsiTheme="minorHAnsi" w:cstheme="minorHAnsi"/>
                          <w:color w:val="0D0D0D"/>
                          <w:sz w:val="22"/>
                          <w:szCs w:val="22"/>
                          <w:shd w:val="clear" w:color="auto" w:fill="FFFFFF"/>
                        </w:rPr>
                        <w:t xml:space="preserve">To develop robust </w:t>
                      </w:r>
                      <w:r w:rsidRPr="00510027">
                        <w:rPr>
                          <w:rFonts w:asciiTheme="minorHAnsi" w:hAnsiTheme="minorHAnsi" w:cstheme="minorHAnsi"/>
                          <w:b/>
                          <w:bCs/>
                          <w:color w:val="0D0D0D"/>
                          <w:sz w:val="22"/>
                          <w:szCs w:val="22"/>
                          <w:shd w:val="clear" w:color="auto" w:fill="FFFFFF"/>
                        </w:rPr>
                        <w:t>assessment for learning</w:t>
                      </w:r>
                      <w:r w:rsidRPr="00510027">
                        <w:rPr>
                          <w:rFonts w:asciiTheme="minorHAnsi" w:hAnsiTheme="minorHAnsi" w:cstheme="minorHAnsi"/>
                          <w:color w:val="0D0D0D"/>
                          <w:sz w:val="22"/>
                          <w:szCs w:val="22"/>
                          <w:shd w:val="clear" w:color="auto" w:fill="FFFFFF"/>
                        </w:rPr>
                        <w:t xml:space="preserve"> strategies to accurately identify individual learning gaps and inform the planning of targeted adaptations and scaffolding. This will ensure all pupils receive the necessary support to make progress</w:t>
                      </w:r>
                      <w:r>
                        <w:rPr>
                          <w:rFonts w:asciiTheme="minorHAnsi" w:hAnsiTheme="minorHAnsi" w:cstheme="minorHAnsi"/>
                          <w:color w:val="0D0D0D"/>
                          <w:sz w:val="22"/>
                          <w:szCs w:val="22"/>
                          <w:shd w:val="clear" w:color="auto" w:fill="FFFFFF"/>
                        </w:rPr>
                        <w:t xml:space="preserve"> and retain information over time. </w:t>
                      </w:r>
                    </w:p>
                    <w:p w14:paraId="77CDA139" w14:textId="573EA6B8" w:rsidR="00585D43" w:rsidRPr="00510027" w:rsidRDefault="00585D43" w:rsidP="00585D43">
                      <w:pPr>
                        <w:spacing w:after="0" w:line="240" w:lineRule="auto"/>
                        <w:rPr>
                          <w:rFonts w:cstheme="minorHAnsi"/>
                          <w:color w:val="0D0D0D"/>
                          <w:shd w:val="clear" w:color="auto" w:fill="FFFFFF"/>
                        </w:rPr>
                      </w:pPr>
                      <w:r w:rsidRPr="00510027">
                        <w:rPr>
                          <w:rFonts w:cstheme="minorHAnsi"/>
                          <w:color w:val="0D0D0D"/>
                          <w:shd w:val="clear" w:color="auto" w:fill="FFFFFF"/>
                        </w:rPr>
                        <w:t xml:space="preserve">To ensure that every lesson includes high levels of appropriate </w:t>
                      </w:r>
                      <w:r w:rsidRPr="00510027">
                        <w:rPr>
                          <w:rFonts w:cstheme="minorHAnsi"/>
                          <w:b/>
                          <w:bCs/>
                          <w:color w:val="0D0D0D"/>
                          <w:shd w:val="clear" w:color="auto" w:fill="FFFFFF"/>
                        </w:rPr>
                        <w:t>challenge</w:t>
                      </w:r>
                      <w:r w:rsidRPr="00510027">
                        <w:rPr>
                          <w:rFonts w:cstheme="minorHAnsi"/>
                          <w:color w:val="0D0D0D"/>
                          <w:shd w:val="clear" w:color="auto" w:fill="FFFFFF"/>
                        </w:rPr>
                        <w:t xml:space="preserve"> to promote deeper thinking and accelerate progress for all learners, </w:t>
                      </w:r>
                      <w:r>
                        <w:rPr>
                          <w:rFonts w:cstheme="minorHAnsi"/>
                          <w:color w:val="0D0D0D"/>
                          <w:shd w:val="clear" w:color="auto" w:fill="FFFFFF"/>
                        </w:rPr>
                        <w:t xml:space="preserve">so that more pupils achieve greater depth. </w:t>
                      </w:r>
                    </w:p>
                    <w:p w14:paraId="26AF0C2F" w14:textId="33F3B5DD" w:rsidR="00585D43" w:rsidRDefault="00585D43" w:rsidP="00585D43">
                      <w:pPr>
                        <w:spacing w:after="0" w:line="240" w:lineRule="auto"/>
                        <w:rPr>
                          <w:rFonts w:cstheme="minorHAnsi"/>
                          <w:color w:val="0D0D0D"/>
                          <w:shd w:val="clear" w:color="auto" w:fill="FFFFFF"/>
                        </w:rPr>
                      </w:pPr>
                      <w:r w:rsidRPr="00510027">
                        <w:rPr>
                          <w:rFonts w:cstheme="minorHAnsi"/>
                          <w:color w:val="0D0D0D"/>
                          <w:shd w:val="clear" w:color="auto" w:fill="FFFFFF"/>
                        </w:rPr>
                        <w:t xml:space="preserve">To strengthen the teaching of early </w:t>
                      </w:r>
                      <w:r w:rsidRPr="00510027">
                        <w:rPr>
                          <w:rFonts w:cstheme="minorHAnsi"/>
                          <w:b/>
                          <w:bCs/>
                          <w:color w:val="0D0D0D"/>
                          <w:shd w:val="clear" w:color="auto" w:fill="FFFFFF"/>
                        </w:rPr>
                        <w:t xml:space="preserve">language </w:t>
                      </w:r>
                      <w:r w:rsidRPr="00510027">
                        <w:rPr>
                          <w:rFonts w:cstheme="minorHAnsi"/>
                          <w:color w:val="0D0D0D"/>
                          <w:shd w:val="clear" w:color="auto" w:fill="FFFFFF"/>
                        </w:rPr>
                        <w:t xml:space="preserve">and </w:t>
                      </w:r>
                      <w:r w:rsidRPr="00510027">
                        <w:rPr>
                          <w:rFonts w:cstheme="minorHAnsi"/>
                          <w:b/>
                          <w:bCs/>
                          <w:color w:val="0D0D0D"/>
                          <w:shd w:val="clear" w:color="auto" w:fill="FFFFFF"/>
                        </w:rPr>
                        <w:t>vocabulary</w:t>
                      </w:r>
                      <w:r w:rsidRPr="00510027">
                        <w:rPr>
                          <w:rFonts w:cstheme="minorHAnsi"/>
                          <w:color w:val="0D0D0D"/>
                          <w:shd w:val="clear" w:color="auto" w:fill="FFFFFF"/>
                        </w:rPr>
                        <w:t xml:space="preserve"> throughout the school and across all subjects to enable children to become confident, articulate, and competent communicators.</w:t>
                      </w:r>
                    </w:p>
                    <w:p w14:paraId="2794BB86" w14:textId="7996BC86" w:rsidR="00585D43" w:rsidRPr="00510027" w:rsidRDefault="00585D43" w:rsidP="00585D43">
                      <w:pPr>
                        <w:spacing w:after="0" w:line="240" w:lineRule="auto"/>
                        <w:rPr>
                          <w:rFonts w:eastAsia="Times New Roman" w:cstheme="minorHAnsi"/>
                          <w:color w:val="000000"/>
                          <w:lang w:eastAsia="en-GB"/>
                        </w:rPr>
                      </w:pPr>
                      <w:r>
                        <w:rPr>
                          <w:rFonts w:cstheme="minorHAnsi"/>
                          <w:color w:val="0D0D0D"/>
                          <w:shd w:val="clear" w:color="auto" w:fill="FFFFFF"/>
                        </w:rPr>
                        <w:t xml:space="preserve">To improve the teaching of </w:t>
                      </w:r>
                      <w:r w:rsidRPr="00585D43">
                        <w:rPr>
                          <w:rFonts w:cstheme="minorHAnsi"/>
                          <w:b/>
                          <w:bCs/>
                          <w:color w:val="0D0D0D"/>
                          <w:shd w:val="clear" w:color="auto" w:fill="FFFFFF"/>
                        </w:rPr>
                        <w:t>mathematics</w:t>
                      </w:r>
                      <w:r>
                        <w:rPr>
                          <w:rFonts w:cstheme="minorHAnsi"/>
                          <w:color w:val="0D0D0D"/>
                          <w:shd w:val="clear" w:color="auto" w:fill="FFFFFF"/>
                        </w:rPr>
                        <w:t xml:space="preserve"> so that gaps in pupils learning continue to close. </w:t>
                      </w:r>
                    </w:p>
                    <w:p w14:paraId="24731FF2" w14:textId="77777777" w:rsidR="00585D43" w:rsidRPr="00301B7B" w:rsidRDefault="00585D43" w:rsidP="00585D43">
                      <w:pPr>
                        <w:spacing w:after="0" w:line="240" w:lineRule="auto"/>
                        <w:rPr>
                          <w:rFonts w:ascii="Times New Roman" w:eastAsia="Times New Roman" w:hAnsi="Times New Roman" w:cs="Times New Roman"/>
                          <w:sz w:val="24"/>
                          <w:szCs w:val="24"/>
                          <w:lang w:eastAsia="en-GB"/>
                        </w:rPr>
                      </w:pPr>
                    </w:p>
                    <w:p w14:paraId="6F9D5B95" w14:textId="77777777" w:rsidR="00585D43" w:rsidRDefault="00585D43" w:rsidP="00585D43">
                      <w:pPr>
                        <w:pStyle w:val="Default"/>
                        <w:rPr>
                          <w:sz w:val="26"/>
                          <w:szCs w:val="26"/>
                        </w:rPr>
                      </w:pPr>
                    </w:p>
                    <w:p w14:paraId="02CF46B6" w14:textId="77777777" w:rsidR="00585D43" w:rsidRDefault="00585D43" w:rsidP="00585D43">
                      <w:pPr>
                        <w:pStyle w:val="Default"/>
                        <w:rPr>
                          <w:sz w:val="26"/>
                          <w:szCs w:val="26"/>
                        </w:rPr>
                      </w:pPr>
                    </w:p>
                    <w:p w14:paraId="64D87707" w14:textId="77777777" w:rsidR="00585D43" w:rsidRPr="00AC0E6E" w:rsidRDefault="00585D43" w:rsidP="00585D43">
                      <w:pPr>
                        <w:pStyle w:val="Default"/>
                        <w:ind w:left="720"/>
                      </w:pPr>
                    </w:p>
                    <w:p w14:paraId="5F5B2940" w14:textId="77777777" w:rsidR="00585D43" w:rsidRDefault="00585D43" w:rsidP="00585D43">
                      <w:pPr>
                        <w:pStyle w:val="Default"/>
                        <w:ind w:left="360"/>
                        <w:rPr>
                          <w:sz w:val="26"/>
                          <w:szCs w:val="26"/>
                        </w:rPr>
                      </w:pPr>
                    </w:p>
                    <w:p w14:paraId="474A67B2" w14:textId="77777777" w:rsidR="00585D43" w:rsidRDefault="00585D43" w:rsidP="00585D43">
                      <w:pPr>
                        <w:pStyle w:val="Default"/>
                        <w:numPr>
                          <w:ilvl w:val="0"/>
                          <w:numId w:val="1"/>
                        </w:numPr>
                        <w:rPr>
                          <w:sz w:val="26"/>
                          <w:szCs w:val="26"/>
                        </w:rPr>
                      </w:pPr>
                    </w:p>
                    <w:p w14:paraId="0C7903A4" w14:textId="77777777" w:rsidR="00585D43" w:rsidRDefault="00585D43" w:rsidP="00585D43">
                      <w:pPr>
                        <w:pStyle w:val="Default"/>
                        <w:numPr>
                          <w:ilvl w:val="0"/>
                          <w:numId w:val="1"/>
                        </w:numPr>
                      </w:pPr>
                    </w:p>
                    <w:p w14:paraId="198D543E" w14:textId="77777777" w:rsidR="00585D43" w:rsidRDefault="00585D43" w:rsidP="00585D43">
                      <w:pPr>
                        <w:pStyle w:val="Default"/>
                        <w:ind w:left="720"/>
                      </w:pPr>
                    </w:p>
                    <w:p w14:paraId="5DE581B3" w14:textId="77777777" w:rsidR="00585D43" w:rsidRDefault="00585D43" w:rsidP="00585D43">
                      <w:pPr>
                        <w:pStyle w:val="Default"/>
                        <w:rPr>
                          <w:sz w:val="26"/>
                          <w:szCs w:val="26"/>
                        </w:rPr>
                      </w:pPr>
                    </w:p>
                    <w:p w14:paraId="48AD8C30" w14:textId="77777777" w:rsidR="00585D43" w:rsidRDefault="00585D43" w:rsidP="00585D43">
                      <w:pPr>
                        <w:jc w:val="center"/>
                      </w:pPr>
                    </w:p>
                  </w:txbxContent>
                </v:textbox>
              </v:roundrect>
            </w:pict>
          </mc:Fallback>
        </mc:AlternateContent>
      </w:r>
      <w:r>
        <w:rPr>
          <w:noProof/>
          <w:sz w:val="32"/>
          <w:szCs w:val="32"/>
          <w:lang w:eastAsia="en-GB"/>
        </w:rPr>
        <mc:AlternateContent>
          <mc:Choice Requires="wps">
            <w:drawing>
              <wp:anchor distT="0" distB="0" distL="114300" distR="114300" simplePos="0" relativeHeight="251702272" behindDoc="0" locked="0" layoutInCell="1" allowOverlap="1" wp14:anchorId="436CC8E2" wp14:editId="3F635B72">
                <wp:simplePos x="0" y="0"/>
                <wp:positionH relativeFrom="column">
                  <wp:posOffset>-220980</wp:posOffset>
                </wp:positionH>
                <wp:positionV relativeFrom="paragraph">
                  <wp:posOffset>374624</wp:posOffset>
                </wp:positionV>
                <wp:extent cx="1965960" cy="1554480"/>
                <wp:effectExtent l="0" t="0" r="34290" b="26670"/>
                <wp:wrapNone/>
                <wp:docPr id="2" name="Right Arrow Callout 2"/>
                <wp:cNvGraphicFramePr/>
                <a:graphic xmlns:a="http://schemas.openxmlformats.org/drawingml/2006/main">
                  <a:graphicData uri="http://schemas.microsoft.com/office/word/2010/wordprocessingShape">
                    <wps:wsp>
                      <wps:cNvSpPr/>
                      <wps:spPr>
                        <a:xfrm>
                          <a:off x="0" y="0"/>
                          <a:ext cx="1965960" cy="1554480"/>
                        </a:xfrm>
                        <a:prstGeom prst="rightArrowCallout">
                          <a:avLst/>
                        </a:prstGeom>
                        <a:solidFill>
                          <a:srgbClr val="FFC000"/>
                        </a:solidFill>
                        <a:ln w="12700">
                          <a:solidFill>
                            <a:srgbClr val="FFC000"/>
                          </a:solidFill>
                          <a:prstDash val="solid"/>
                          <a:miter lim="800000"/>
                        </a:ln>
                        <a:effectLst/>
                      </wps:spPr>
                      <wps:txbx>
                        <w:txbxContent>
                          <w:p w14:paraId="44E7F750" w14:textId="77777777" w:rsidR="00585D43" w:rsidRPr="00AC0E6E" w:rsidRDefault="00585D43" w:rsidP="00585D43">
                            <w:pPr>
                              <w:jc w:val="center"/>
                              <w:rPr>
                                <w:b/>
                                <w:color w:val="000000" w:themeColor="text1"/>
                              </w:rPr>
                            </w:pPr>
                            <w:r>
                              <w:rPr>
                                <w:b/>
                                <w:color w:val="000000" w:themeColor="text1"/>
                              </w:rPr>
                              <w:t xml:space="preserve">1. </w:t>
                            </w:r>
                            <w:r w:rsidRPr="00AC0E6E">
                              <w:rPr>
                                <w:b/>
                                <w:color w:val="000000" w:themeColor="text1"/>
                              </w:rPr>
                              <w:t>Teaching and Learning</w:t>
                            </w:r>
                            <w:r>
                              <w:rPr>
                                <w:b/>
                                <w:color w:val="000000" w:themeColor="text1"/>
                              </w:rPr>
                              <w:t xml:space="preserve"> </w:t>
                            </w:r>
                          </w:p>
                          <w:p w14:paraId="120784CB" w14:textId="77777777" w:rsidR="00585D43" w:rsidRPr="005D0DA6" w:rsidRDefault="00585D43" w:rsidP="00585D43">
                            <w:pPr>
                              <w:jc w:val="center"/>
                            </w:pPr>
                            <w:r w:rsidRPr="005D0DA6">
                              <w:t xml:space="preserve">Meeting the needs of all children to ensure good progress.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36CC8E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2" o:spid="_x0000_s1027" type="#_x0000_t78" style="position:absolute;margin-left:-17.4pt;margin-top:29.5pt;width:154.8pt;height:12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" adj="14035,,17330" fillcolor="#ffc000" strokecolor="#ffc000" strokeweight="1pt">
                <v:textbox>
                  <w:txbxContent>
                    <w:p w14:paraId="44E7F750" w14:textId="77777777" w:rsidR="00585D43" w:rsidRPr="00AC0E6E" w:rsidRDefault="00585D43" w:rsidP="00585D43">
                      <w:pPr>
                        <w:jc w:val="center"/>
                        <w:rPr>
                          <w:b/>
                          <w:color w:val="000000" w:themeColor="text1"/>
                        </w:rPr>
                      </w:pPr>
                      <w:r>
                        <w:rPr>
                          <w:b/>
                          <w:color w:val="000000" w:themeColor="text1"/>
                        </w:rPr>
                        <w:t xml:space="preserve">1. </w:t>
                      </w:r>
                      <w:r w:rsidRPr="00AC0E6E">
                        <w:rPr>
                          <w:b/>
                          <w:color w:val="000000" w:themeColor="text1"/>
                        </w:rPr>
                        <w:t>Teaching and Learning</w:t>
                      </w:r>
                      <w:r>
                        <w:rPr>
                          <w:b/>
                          <w:color w:val="000000" w:themeColor="text1"/>
                        </w:rPr>
                        <w:t xml:space="preserve"> </w:t>
                      </w:r>
                    </w:p>
                    <w:p w14:paraId="120784CB" w14:textId="77777777" w:rsidR="00585D43" w:rsidRPr="005D0DA6" w:rsidRDefault="00585D43" w:rsidP="00585D43">
                      <w:pPr>
                        <w:jc w:val="center"/>
                      </w:pPr>
                      <w:r w:rsidRPr="005D0DA6">
                        <w:t xml:space="preserve">Meeting the needs of all children to ensure good progress. </w:t>
                      </w:r>
                    </w:p>
                  </w:txbxContent>
                </v:textbox>
              </v:shape>
            </w:pict>
          </mc:Fallback>
        </mc:AlternateContent>
      </w:r>
    </w:p>
    <w:p w14:paraId="773CF2D1" w14:textId="77777777" w:rsidR="00585D43" w:rsidRPr="00DC6735" w:rsidRDefault="00585D43" w:rsidP="00585D43">
      <w:pPr>
        <w:jc w:val="center"/>
        <w:rPr>
          <w:sz w:val="32"/>
          <w:szCs w:val="32"/>
        </w:rPr>
      </w:pPr>
      <w:r>
        <w:rPr>
          <w:noProof/>
          <w:sz w:val="32"/>
          <w:szCs w:val="32"/>
          <w:lang w:eastAsia="en-GB"/>
        </w:rPr>
        <mc:AlternateContent>
          <mc:Choice Requires="wps">
            <w:drawing>
              <wp:anchor distT="0" distB="0" distL="114300" distR="114300" simplePos="0" relativeHeight="251707392" behindDoc="0" locked="0" layoutInCell="1" allowOverlap="1" wp14:anchorId="61B7F9FB" wp14:editId="69FDFCA8">
                <wp:simplePos x="0" y="0"/>
                <wp:positionH relativeFrom="column">
                  <wp:posOffset>1842135</wp:posOffset>
                </wp:positionH>
                <wp:positionV relativeFrom="paragraph">
                  <wp:posOffset>3460230</wp:posOffset>
                </wp:positionV>
                <wp:extent cx="7758430" cy="1440873"/>
                <wp:effectExtent l="19050" t="19050" r="13970" b="26035"/>
                <wp:wrapNone/>
                <wp:docPr id="13" name="Rounded Rectangle 13"/>
                <wp:cNvGraphicFramePr/>
                <a:graphic xmlns:a="http://schemas.openxmlformats.org/drawingml/2006/main">
                  <a:graphicData uri="http://schemas.microsoft.com/office/word/2010/wordprocessingShape">
                    <wps:wsp>
                      <wps:cNvSpPr/>
                      <wps:spPr>
                        <a:xfrm>
                          <a:off x="0" y="0"/>
                          <a:ext cx="7758430" cy="1440873"/>
                        </a:xfrm>
                        <a:prstGeom prst="roundRect">
                          <a:avLst/>
                        </a:prstGeom>
                        <a:solidFill>
                          <a:sysClr val="window" lastClr="FFFFFF"/>
                        </a:solidFill>
                        <a:ln w="28575">
                          <a:solidFill>
                            <a:srgbClr val="00B0F0"/>
                          </a:solidFill>
                          <a:prstDash val="solid"/>
                          <a:miter lim="800000"/>
                        </a:ln>
                        <a:effectLst/>
                      </wps:spPr>
                      <wps:txbx>
                        <w:txbxContent>
                          <w:p w14:paraId="5A614B3E" w14:textId="47A65FBC" w:rsidR="008A2C23" w:rsidRPr="008A2C23" w:rsidRDefault="008A2C23" w:rsidP="008A2C23">
                            <w:pPr>
                              <w:shd w:val="clear" w:color="auto" w:fill="FFFFFF"/>
                              <w:spacing w:after="0" w:line="240" w:lineRule="auto"/>
                              <w:rPr>
                                <w:rFonts w:eastAsia="Times New Roman" w:cstheme="minorHAnsi"/>
                                <w:color w:val="0D0D0D"/>
                                <w:sz w:val="24"/>
                                <w:szCs w:val="24"/>
                                <w:lang w:eastAsia="en-GB"/>
                              </w:rPr>
                            </w:pPr>
                            <w:r w:rsidRPr="008A2C23">
                              <w:rPr>
                                <w:rFonts w:eastAsia="Times New Roman" w:cstheme="minorHAnsi"/>
                                <w:color w:val="0D0D0D"/>
                                <w:sz w:val="24"/>
                                <w:szCs w:val="24"/>
                                <w:lang w:eastAsia="en-GB"/>
                              </w:rPr>
                              <w:t xml:space="preserve">To develop precise and personalised, </w:t>
                            </w:r>
                            <w:r w:rsidRPr="008A2C23">
                              <w:rPr>
                                <w:rFonts w:eastAsia="Times New Roman" w:cstheme="minorHAnsi"/>
                                <w:b/>
                                <w:bCs/>
                                <w:color w:val="0D0D0D"/>
                                <w:sz w:val="24"/>
                                <w:szCs w:val="24"/>
                                <w:lang w:eastAsia="en-GB"/>
                              </w:rPr>
                              <w:t>high-quality SEND provision</w:t>
                            </w:r>
                            <w:r w:rsidRPr="008A2C23">
                              <w:rPr>
                                <w:rFonts w:eastAsia="Times New Roman" w:cstheme="minorHAnsi"/>
                                <w:color w:val="0D0D0D"/>
                                <w:sz w:val="24"/>
                                <w:szCs w:val="24"/>
                                <w:lang w:eastAsia="en-GB"/>
                              </w:rPr>
                              <w:t xml:space="preserve"> for pupils with high levels of need, ensuring that they receive the targeted support required to achieve their full potential.</w:t>
                            </w:r>
                          </w:p>
                          <w:p w14:paraId="54B38BFB" w14:textId="77777777" w:rsidR="008A2C23" w:rsidRPr="008A2C23" w:rsidRDefault="008A2C23" w:rsidP="008A2C23">
                            <w:pPr>
                              <w:shd w:val="clear" w:color="auto" w:fill="FFFFFF"/>
                              <w:spacing w:after="0" w:line="240" w:lineRule="auto"/>
                              <w:rPr>
                                <w:rFonts w:eastAsia="Times New Roman" w:cstheme="minorHAnsi"/>
                                <w:color w:val="0D0D0D"/>
                                <w:sz w:val="24"/>
                                <w:szCs w:val="24"/>
                                <w:lang w:eastAsia="en-GB"/>
                              </w:rPr>
                            </w:pPr>
                          </w:p>
                          <w:p w14:paraId="10B44362" w14:textId="77777777" w:rsidR="00585D43" w:rsidRPr="008A2C23" w:rsidRDefault="00585D43" w:rsidP="00585D43">
                            <w:pPr>
                              <w:rPr>
                                <w:rFonts w:cstheme="minorHAnsi"/>
                              </w:rPr>
                            </w:pPr>
                            <w:r w:rsidRPr="008A2C23">
                              <w:rPr>
                                <w:rFonts w:cstheme="minorHAnsi"/>
                                <w:color w:val="0D0D0D"/>
                                <w:shd w:val="clear" w:color="auto" w:fill="FFFFFF"/>
                              </w:rPr>
                              <w:t xml:space="preserve">To invest in the development of Learning Support Assistants, equipping them with the skills, knowledge, and confidence to become </w:t>
                            </w:r>
                            <w:r w:rsidRPr="008A2C23">
                              <w:rPr>
                                <w:rFonts w:cstheme="minorHAnsi"/>
                                <w:b/>
                                <w:bCs/>
                                <w:color w:val="0D0D0D"/>
                                <w:shd w:val="clear" w:color="auto" w:fill="FFFFFF"/>
                              </w:rPr>
                              <w:t>experts</w:t>
                            </w:r>
                            <w:r w:rsidRPr="008A2C23">
                              <w:rPr>
                                <w:rFonts w:cstheme="minorHAnsi"/>
                                <w:color w:val="0D0D0D"/>
                                <w:shd w:val="clear" w:color="auto" w:fill="FFFFFF"/>
                              </w:rPr>
                              <w:t xml:space="preserve"> in supporting inclusive and effective provision for all learners.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1B7F9FB" id="Rounded Rectangle 13" o:spid="_x0000_s1028" style="position:absolute;left:0;text-align:left;margin-left:145.05pt;margin-top:272.45pt;width:610.9pt;height:11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" fillcolor="window" strokecolor="#00b0f0" strokeweight="2.25pt">
                <v:stroke joinstyle="miter"/>
                <v:textbox>
                  <w:txbxContent>
                    <w:p w14:paraId="5A614B3E" w14:textId="47A65FBC" w:rsidR="008A2C23" w:rsidRPr="008A2C23" w:rsidRDefault="008A2C23" w:rsidP="008A2C23">
                      <w:pPr>
                        <w:shd w:val="clear" w:color="auto" w:fill="FFFFFF"/>
                        <w:spacing w:after="0" w:line="240" w:lineRule="auto"/>
                        <w:rPr>
                          <w:rFonts w:eastAsia="Times New Roman" w:cstheme="minorHAnsi"/>
                          <w:color w:val="0D0D0D"/>
                          <w:sz w:val="24"/>
                          <w:szCs w:val="24"/>
                          <w:lang w:eastAsia="en-GB"/>
                        </w:rPr>
                      </w:pPr>
                      <w:r w:rsidRPr="008A2C23">
                        <w:rPr>
                          <w:rFonts w:eastAsia="Times New Roman" w:cstheme="minorHAnsi"/>
                          <w:color w:val="0D0D0D"/>
                          <w:sz w:val="24"/>
                          <w:szCs w:val="24"/>
                          <w:lang w:eastAsia="en-GB"/>
                        </w:rPr>
                        <w:t xml:space="preserve">To develop precise and personalised, </w:t>
                      </w:r>
                      <w:r w:rsidRPr="008A2C23">
                        <w:rPr>
                          <w:rFonts w:eastAsia="Times New Roman" w:cstheme="minorHAnsi"/>
                          <w:b/>
                          <w:bCs/>
                          <w:color w:val="0D0D0D"/>
                          <w:sz w:val="24"/>
                          <w:szCs w:val="24"/>
                          <w:lang w:eastAsia="en-GB"/>
                        </w:rPr>
                        <w:t>high-quality SEND provision</w:t>
                      </w:r>
                      <w:r w:rsidRPr="008A2C23">
                        <w:rPr>
                          <w:rFonts w:eastAsia="Times New Roman" w:cstheme="minorHAnsi"/>
                          <w:color w:val="0D0D0D"/>
                          <w:sz w:val="24"/>
                          <w:szCs w:val="24"/>
                          <w:lang w:eastAsia="en-GB"/>
                        </w:rPr>
                        <w:t xml:space="preserve"> for pupils with high levels of need, ensuring that they receive the targeted support required to achieve their full potential.</w:t>
                      </w:r>
                    </w:p>
                    <w:p w14:paraId="54B38BFB" w14:textId="77777777" w:rsidR="008A2C23" w:rsidRPr="008A2C23" w:rsidRDefault="008A2C23" w:rsidP="008A2C23">
                      <w:pPr>
                        <w:shd w:val="clear" w:color="auto" w:fill="FFFFFF"/>
                        <w:spacing w:after="0" w:line="240" w:lineRule="auto"/>
                        <w:rPr>
                          <w:rFonts w:eastAsia="Times New Roman" w:cstheme="minorHAnsi"/>
                          <w:color w:val="0D0D0D"/>
                          <w:sz w:val="24"/>
                          <w:szCs w:val="24"/>
                          <w:lang w:eastAsia="en-GB"/>
                        </w:rPr>
                      </w:pPr>
                    </w:p>
                    <w:p w14:paraId="10B44362" w14:textId="77777777" w:rsidR="00585D43" w:rsidRPr="008A2C23" w:rsidRDefault="00585D43" w:rsidP="00585D43">
                      <w:pPr>
                        <w:rPr>
                          <w:rFonts w:cstheme="minorHAnsi"/>
                        </w:rPr>
                      </w:pPr>
                      <w:r w:rsidRPr="008A2C23">
                        <w:rPr>
                          <w:rFonts w:cstheme="minorHAnsi"/>
                          <w:color w:val="0D0D0D"/>
                          <w:shd w:val="clear" w:color="auto" w:fill="FFFFFF"/>
                        </w:rPr>
                        <w:t xml:space="preserve">To invest in the development of Learning Support Assistants, equipping them with the skills, knowledge, and confidence to become </w:t>
                      </w:r>
                      <w:r w:rsidRPr="008A2C23">
                        <w:rPr>
                          <w:rFonts w:cstheme="minorHAnsi"/>
                          <w:b/>
                          <w:bCs/>
                          <w:color w:val="0D0D0D"/>
                          <w:shd w:val="clear" w:color="auto" w:fill="FFFFFF"/>
                        </w:rPr>
                        <w:t>experts</w:t>
                      </w:r>
                      <w:r w:rsidRPr="008A2C23">
                        <w:rPr>
                          <w:rFonts w:cstheme="minorHAnsi"/>
                          <w:color w:val="0D0D0D"/>
                          <w:shd w:val="clear" w:color="auto" w:fill="FFFFFF"/>
                        </w:rPr>
                        <w:t xml:space="preserve"> in supporting inclusive and effective provision for all learners.</w:t>
                      </w:r>
                    </w:p>
                  </w:txbxContent>
                </v:textbox>
              </v:roundrect>
            </w:pict>
          </mc:Fallback>
        </mc:AlternateContent>
      </w:r>
      <w:r>
        <w:rPr>
          <w:noProof/>
          <w:sz w:val="32"/>
          <w:szCs w:val="32"/>
          <w:lang w:eastAsia="en-GB"/>
        </w:rPr>
        <mc:AlternateContent>
          <mc:Choice Requires="wps">
            <w:drawing>
              <wp:anchor distT="0" distB="0" distL="114300" distR="114300" simplePos="0" relativeHeight="251706368" behindDoc="0" locked="0" layoutInCell="1" allowOverlap="1" wp14:anchorId="4FD29724" wp14:editId="5CFD1F4F">
                <wp:simplePos x="0" y="0"/>
                <wp:positionH relativeFrom="column">
                  <wp:posOffset>1849582</wp:posOffset>
                </wp:positionH>
                <wp:positionV relativeFrom="paragraph">
                  <wp:posOffset>1736379</wp:posOffset>
                </wp:positionV>
                <wp:extent cx="7758430" cy="1440873"/>
                <wp:effectExtent l="19050" t="19050" r="13970" b="26035"/>
                <wp:wrapNone/>
                <wp:docPr id="12" name="Rounded Rectangle 12"/>
                <wp:cNvGraphicFramePr/>
                <a:graphic xmlns:a="http://schemas.openxmlformats.org/drawingml/2006/main">
                  <a:graphicData uri="http://schemas.microsoft.com/office/word/2010/wordprocessingShape">
                    <wps:wsp>
                      <wps:cNvSpPr/>
                      <wps:spPr>
                        <a:xfrm>
                          <a:off x="0" y="0"/>
                          <a:ext cx="7758430" cy="1440873"/>
                        </a:xfrm>
                        <a:prstGeom prst="roundRect">
                          <a:avLst/>
                        </a:prstGeom>
                        <a:solidFill>
                          <a:sysClr val="window" lastClr="FFFFFF"/>
                        </a:solidFill>
                        <a:ln w="28575">
                          <a:solidFill>
                            <a:srgbClr val="00B050"/>
                          </a:solidFill>
                          <a:prstDash val="solid"/>
                          <a:miter lim="800000"/>
                        </a:ln>
                        <a:effectLst/>
                      </wps:spPr>
                      <wps:txbx>
                        <w:txbxContent>
                          <w:p w14:paraId="6E89B9A0" w14:textId="212E0960" w:rsidR="00585D43" w:rsidRPr="008A2C23" w:rsidRDefault="00585D43" w:rsidP="00585D43">
                            <w:pPr>
                              <w:shd w:val="clear" w:color="auto" w:fill="FFFFFF"/>
                              <w:spacing w:before="100" w:beforeAutospacing="1" w:after="100" w:afterAutospacing="1" w:line="240" w:lineRule="auto"/>
                              <w:rPr>
                                <w:rFonts w:eastAsia="Times New Roman" w:cstheme="minorHAnsi"/>
                                <w:color w:val="0D0D0D"/>
                                <w:sz w:val="24"/>
                                <w:szCs w:val="24"/>
                                <w:lang w:eastAsia="en-GB"/>
                              </w:rPr>
                            </w:pPr>
                            <w:r w:rsidRPr="008A2C23">
                              <w:rPr>
                                <w:rFonts w:eastAsia="Times New Roman" w:cstheme="minorHAnsi"/>
                                <w:color w:val="0D0D0D"/>
                                <w:sz w:val="24"/>
                                <w:szCs w:val="24"/>
                                <w:lang w:eastAsia="en-GB"/>
                              </w:rPr>
                              <w:t xml:space="preserve">To strengthen </w:t>
                            </w:r>
                            <w:r w:rsidRPr="008A2C23">
                              <w:rPr>
                                <w:rFonts w:eastAsia="Times New Roman" w:cstheme="minorHAnsi"/>
                                <w:b/>
                                <w:bCs/>
                                <w:color w:val="0D0D0D"/>
                                <w:sz w:val="24"/>
                                <w:szCs w:val="24"/>
                                <w:lang w:eastAsia="en-GB"/>
                              </w:rPr>
                              <w:t>assessment</w:t>
                            </w:r>
                            <w:r w:rsidRPr="008A2C23">
                              <w:rPr>
                                <w:rFonts w:eastAsia="Times New Roman" w:cstheme="minorHAnsi"/>
                                <w:color w:val="0D0D0D"/>
                                <w:sz w:val="24"/>
                                <w:szCs w:val="24"/>
                                <w:lang w:eastAsia="en-GB"/>
                              </w:rPr>
                              <w:t xml:space="preserve"> opportunities across </w:t>
                            </w:r>
                            <w:r w:rsidR="002971F9">
                              <w:rPr>
                                <w:rFonts w:eastAsia="Times New Roman" w:cstheme="minorHAnsi"/>
                                <w:color w:val="0D0D0D"/>
                                <w:sz w:val="24"/>
                                <w:szCs w:val="24"/>
                                <w:lang w:eastAsia="en-GB"/>
                              </w:rPr>
                              <w:t xml:space="preserve">foundation subjects </w:t>
                            </w:r>
                            <w:r w:rsidRPr="008A2C23">
                              <w:rPr>
                                <w:rFonts w:eastAsia="Times New Roman" w:cstheme="minorHAnsi"/>
                                <w:color w:val="0D0D0D"/>
                                <w:sz w:val="24"/>
                                <w:szCs w:val="24"/>
                                <w:lang w:eastAsia="en-GB"/>
                              </w:rPr>
                              <w:t>to enable teachers to accurately identify gaps in learning and use this information to inform planning and teaching</w:t>
                            </w:r>
                            <w:r w:rsidR="002971F9">
                              <w:rPr>
                                <w:rFonts w:eastAsia="Times New Roman" w:cstheme="minorHAnsi"/>
                                <w:color w:val="0D0D0D"/>
                                <w:sz w:val="24"/>
                                <w:szCs w:val="24"/>
                                <w:lang w:eastAsia="en-GB"/>
                              </w:rPr>
                              <w:t xml:space="preserve">. </w:t>
                            </w:r>
                          </w:p>
                          <w:p w14:paraId="34A323B7" w14:textId="77777777" w:rsidR="00585D43" w:rsidRPr="008A2C23" w:rsidRDefault="00585D43" w:rsidP="00585D43">
                            <w:pPr>
                              <w:autoSpaceDE w:val="0"/>
                              <w:autoSpaceDN w:val="0"/>
                              <w:adjustRightInd w:val="0"/>
                              <w:spacing w:after="0" w:line="240" w:lineRule="auto"/>
                              <w:rPr>
                                <w:rFonts w:cstheme="minorHAnsi"/>
                                <w:color w:val="000000"/>
                                <w:sz w:val="24"/>
                                <w:szCs w:val="24"/>
                              </w:rPr>
                            </w:pPr>
                            <w:r w:rsidRPr="008A2C23">
                              <w:rPr>
                                <w:rFonts w:cstheme="minorHAnsi"/>
                                <w:color w:val="0D0D0D"/>
                                <w:sz w:val="24"/>
                                <w:szCs w:val="24"/>
                                <w:shd w:val="clear" w:color="auto" w:fill="FFFFFF"/>
                              </w:rPr>
                              <w:t xml:space="preserve">To develop </w:t>
                            </w:r>
                            <w:r w:rsidRPr="008A2C23">
                              <w:rPr>
                                <w:rFonts w:cstheme="minorHAnsi"/>
                                <w:b/>
                                <w:bCs/>
                                <w:color w:val="0D0D0D"/>
                                <w:sz w:val="24"/>
                                <w:szCs w:val="24"/>
                                <w:shd w:val="clear" w:color="auto" w:fill="FFFFFF"/>
                              </w:rPr>
                              <w:t>subject leaders</w:t>
                            </w:r>
                            <w:r w:rsidRPr="008A2C23">
                              <w:rPr>
                                <w:rFonts w:cstheme="minorHAnsi"/>
                                <w:color w:val="0D0D0D"/>
                                <w:sz w:val="24"/>
                                <w:szCs w:val="24"/>
                                <w:shd w:val="clear" w:color="auto" w:fill="FFFFFF"/>
                              </w:rPr>
                              <w:t xml:space="preserve"> through effective monitoring, professional development, and opportunities to lead, so they become strong, confident leaders in their subjects and drive improvement across the school.</w:t>
                            </w:r>
                          </w:p>
                          <w:p w14:paraId="719DEF3B" w14:textId="77777777" w:rsidR="00585D43" w:rsidRPr="001D35BB" w:rsidRDefault="00585D43" w:rsidP="00585D43">
                            <w:pPr>
                              <w:autoSpaceDE w:val="0"/>
                              <w:autoSpaceDN w:val="0"/>
                              <w:adjustRightInd w:val="0"/>
                              <w:spacing w:after="0" w:line="240" w:lineRule="auto"/>
                              <w:rPr>
                                <w:rFonts w:ascii="Calibri" w:hAnsi="Calibri" w:cs="Calibri"/>
                                <w:color w:val="000000"/>
                                <w:sz w:val="28"/>
                                <w:szCs w:val="28"/>
                              </w:rPr>
                            </w:pPr>
                          </w:p>
                          <w:p w14:paraId="52EF9CC6" w14:textId="77777777" w:rsidR="00585D43" w:rsidRDefault="00585D43" w:rsidP="00585D43">
                            <w:pPr>
                              <w:pStyle w:val="Default"/>
                              <w:rPr>
                                <w:sz w:val="26"/>
                                <w:szCs w:val="26"/>
                              </w:rPr>
                            </w:pPr>
                          </w:p>
                          <w:p w14:paraId="4D5E38F6" w14:textId="77777777" w:rsidR="00585D43" w:rsidRPr="00AC0E6E" w:rsidRDefault="00585D43" w:rsidP="00585D43">
                            <w:pPr>
                              <w:pStyle w:val="Default"/>
                              <w:ind w:left="720"/>
                            </w:pPr>
                          </w:p>
                          <w:p w14:paraId="32BC17D3" w14:textId="77777777" w:rsidR="00585D43" w:rsidRDefault="00585D43" w:rsidP="00585D43">
                            <w:pPr>
                              <w:pStyle w:val="Default"/>
                              <w:ind w:left="360"/>
                              <w:rPr>
                                <w:sz w:val="26"/>
                                <w:szCs w:val="26"/>
                              </w:rPr>
                            </w:pPr>
                          </w:p>
                          <w:p w14:paraId="74EAC70D" w14:textId="77777777" w:rsidR="00585D43" w:rsidRDefault="00585D43" w:rsidP="00585D43">
                            <w:pPr>
                              <w:pStyle w:val="Default"/>
                              <w:ind w:left="720"/>
                            </w:pPr>
                          </w:p>
                          <w:p w14:paraId="6DE32FE9" w14:textId="77777777" w:rsidR="00585D43" w:rsidRDefault="00585D43" w:rsidP="00585D43">
                            <w:pPr>
                              <w:pStyle w:val="Default"/>
                              <w:ind w:left="720"/>
                            </w:pPr>
                          </w:p>
                          <w:p w14:paraId="3FB1F6F4" w14:textId="77777777" w:rsidR="00585D43" w:rsidRDefault="00585D43" w:rsidP="00585D43">
                            <w:pPr>
                              <w:pStyle w:val="Default"/>
                              <w:rPr>
                                <w:sz w:val="26"/>
                                <w:szCs w:val="26"/>
                              </w:rPr>
                            </w:pPr>
                          </w:p>
                          <w:p w14:paraId="295BCB7A" w14:textId="77777777" w:rsidR="00585D43" w:rsidRDefault="00585D43" w:rsidP="00585D43">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FD29724" id="Rounded Rectangle 12" o:spid="_x0000_s1029" style="position:absolute;left:0;text-align:left;margin-left:145.65pt;margin-top:136.7pt;width:610.9pt;height:11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" fillcolor="window" strokecolor="#00b050" strokeweight="2.25pt">
                <v:stroke joinstyle="miter"/>
                <v:textbox>
                  <w:txbxContent>
                    <w:p w14:paraId="6E89B9A0" w14:textId="212E0960" w:rsidR="00585D43" w:rsidRPr="008A2C23" w:rsidRDefault="00585D43" w:rsidP="00585D43">
                      <w:pPr>
                        <w:shd w:val="clear" w:color="auto" w:fill="FFFFFF"/>
                        <w:spacing w:before="100" w:beforeAutospacing="1" w:after="100" w:afterAutospacing="1" w:line="240" w:lineRule="auto"/>
                        <w:rPr>
                          <w:rFonts w:eastAsia="Times New Roman" w:cstheme="minorHAnsi"/>
                          <w:color w:val="0D0D0D"/>
                          <w:sz w:val="24"/>
                          <w:szCs w:val="24"/>
                          <w:lang w:eastAsia="en-GB"/>
                        </w:rPr>
                      </w:pPr>
                      <w:r w:rsidRPr="008A2C23">
                        <w:rPr>
                          <w:rFonts w:eastAsia="Times New Roman" w:cstheme="minorHAnsi"/>
                          <w:color w:val="0D0D0D"/>
                          <w:sz w:val="24"/>
                          <w:szCs w:val="24"/>
                          <w:lang w:eastAsia="en-GB"/>
                        </w:rPr>
                        <w:t xml:space="preserve">To strengthen </w:t>
                      </w:r>
                      <w:r w:rsidRPr="008A2C23">
                        <w:rPr>
                          <w:rFonts w:eastAsia="Times New Roman" w:cstheme="minorHAnsi"/>
                          <w:b/>
                          <w:bCs/>
                          <w:color w:val="0D0D0D"/>
                          <w:sz w:val="24"/>
                          <w:szCs w:val="24"/>
                          <w:lang w:eastAsia="en-GB"/>
                        </w:rPr>
                        <w:t>assessment</w:t>
                      </w:r>
                      <w:r w:rsidRPr="008A2C23">
                        <w:rPr>
                          <w:rFonts w:eastAsia="Times New Roman" w:cstheme="minorHAnsi"/>
                          <w:color w:val="0D0D0D"/>
                          <w:sz w:val="24"/>
                          <w:szCs w:val="24"/>
                          <w:lang w:eastAsia="en-GB"/>
                        </w:rPr>
                        <w:t xml:space="preserve"> opportunities across </w:t>
                      </w:r>
                      <w:r w:rsidR="002971F9">
                        <w:rPr>
                          <w:rFonts w:eastAsia="Times New Roman" w:cstheme="minorHAnsi"/>
                          <w:color w:val="0D0D0D"/>
                          <w:sz w:val="24"/>
                          <w:szCs w:val="24"/>
                          <w:lang w:eastAsia="en-GB"/>
                        </w:rPr>
                        <w:t xml:space="preserve">foundation subjects </w:t>
                      </w:r>
                      <w:r w:rsidRPr="008A2C23">
                        <w:rPr>
                          <w:rFonts w:eastAsia="Times New Roman" w:cstheme="minorHAnsi"/>
                          <w:color w:val="0D0D0D"/>
                          <w:sz w:val="24"/>
                          <w:szCs w:val="24"/>
                          <w:lang w:eastAsia="en-GB"/>
                        </w:rPr>
                        <w:t>to enable teachers to accurately identify gaps in learning and use this information to inform planning and teaching</w:t>
                      </w:r>
                      <w:r w:rsidR="002971F9">
                        <w:rPr>
                          <w:rFonts w:eastAsia="Times New Roman" w:cstheme="minorHAnsi"/>
                          <w:color w:val="0D0D0D"/>
                          <w:sz w:val="24"/>
                          <w:szCs w:val="24"/>
                          <w:lang w:eastAsia="en-GB"/>
                        </w:rPr>
                        <w:t xml:space="preserve">. </w:t>
                      </w:r>
                    </w:p>
                    <w:p w14:paraId="34A323B7" w14:textId="77777777" w:rsidR="00585D43" w:rsidRPr="008A2C23" w:rsidRDefault="00585D43" w:rsidP="00585D43">
                      <w:pPr>
                        <w:autoSpaceDE w:val="0"/>
                        <w:autoSpaceDN w:val="0"/>
                        <w:adjustRightInd w:val="0"/>
                        <w:spacing w:after="0" w:line="240" w:lineRule="auto"/>
                        <w:rPr>
                          <w:rFonts w:cstheme="minorHAnsi"/>
                          <w:color w:val="000000"/>
                          <w:sz w:val="24"/>
                          <w:szCs w:val="24"/>
                        </w:rPr>
                      </w:pPr>
                      <w:r w:rsidRPr="008A2C23">
                        <w:rPr>
                          <w:rFonts w:cstheme="minorHAnsi"/>
                          <w:color w:val="0D0D0D"/>
                          <w:sz w:val="24"/>
                          <w:szCs w:val="24"/>
                          <w:shd w:val="clear" w:color="auto" w:fill="FFFFFF"/>
                        </w:rPr>
                        <w:t xml:space="preserve">To develop </w:t>
                      </w:r>
                      <w:r w:rsidRPr="008A2C23">
                        <w:rPr>
                          <w:rFonts w:cstheme="minorHAnsi"/>
                          <w:b/>
                          <w:bCs/>
                          <w:color w:val="0D0D0D"/>
                          <w:sz w:val="24"/>
                          <w:szCs w:val="24"/>
                          <w:shd w:val="clear" w:color="auto" w:fill="FFFFFF"/>
                        </w:rPr>
                        <w:t>subject leaders</w:t>
                      </w:r>
                      <w:r w:rsidRPr="008A2C23">
                        <w:rPr>
                          <w:rFonts w:cstheme="minorHAnsi"/>
                          <w:color w:val="0D0D0D"/>
                          <w:sz w:val="24"/>
                          <w:szCs w:val="24"/>
                          <w:shd w:val="clear" w:color="auto" w:fill="FFFFFF"/>
                        </w:rPr>
                        <w:t xml:space="preserve"> through effective monitoring, professional development, and opportunities to lead, so they become strong, confident leaders in their subjects and drive improvement across the school.</w:t>
                      </w:r>
                    </w:p>
                    <w:p w14:paraId="719DEF3B" w14:textId="77777777" w:rsidR="00585D43" w:rsidRPr="001D35BB" w:rsidRDefault="00585D43" w:rsidP="00585D43">
                      <w:pPr>
                        <w:autoSpaceDE w:val="0"/>
                        <w:autoSpaceDN w:val="0"/>
                        <w:adjustRightInd w:val="0"/>
                        <w:spacing w:after="0" w:line="240" w:lineRule="auto"/>
                        <w:rPr>
                          <w:rFonts w:ascii="Calibri" w:hAnsi="Calibri" w:cs="Calibri"/>
                          <w:color w:val="000000"/>
                          <w:sz w:val="28"/>
                          <w:szCs w:val="28"/>
                        </w:rPr>
                      </w:pPr>
                    </w:p>
                    <w:p w14:paraId="52EF9CC6" w14:textId="77777777" w:rsidR="00585D43" w:rsidRDefault="00585D43" w:rsidP="00585D43">
                      <w:pPr>
                        <w:pStyle w:val="Default"/>
                        <w:rPr>
                          <w:sz w:val="26"/>
                          <w:szCs w:val="26"/>
                        </w:rPr>
                      </w:pPr>
                    </w:p>
                    <w:p w14:paraId="4D5E38F6" w14:textId="77777777" w:rsidR="00585D43" w:rsidRPr="00AC0E6E" w:rsidRDefault="00585D43" w:rsidP="00585D43">
                      <w:pPr>
                        <w:pStyle w:val="Default"/>
                        <w:ind w:left="720"/>
                      </w:pPr>
                    </w:p>
                    <w:p w14:paraId="32BC17D3" w14:textId="77777777" w:rsidR="00585D43" w:rsidRDefault="00585D43" w:rsidP="00585D43">
                      <w:pPr>
                        <w:pStyle w:val="Default"/>
                        <w:ind w:left="360"/>
                        <w:rPr>
                          <w:sz w:val="26"/>
                          <w:szCs w:val="26"/>
                        </w:rPr>
                      </w:pPr>
                    </w:p>
                    <w:p w14:paraId="74EAC70D" w14:textId="77777777" w:rsidR="00585D43" w:rsidRDefault="00585D43" w:rsidP="00585D43">
                      <w:pPr>
                        <w:pStyle w:val="Default"/>
                        <w:ind w:left="720"/>
                      </w:pPr>
                    </w:p>
                    <w:p w14:paraId="6DE32FE9" w14:textId="77777777" w:rsidR="00585D43" w:rsidRDefault="00585D43" w:rsidP="00585D43">
                      <w:pPr>
                        <w:pStyle w:val="Default"/>
                        <w:ind w:left="720"/>
                      </w:pPr>
                    </w:p>
                    <w:p w14:paraId="3FB1F6F4" w14:textId="77777777" w:rsidR="00585D43" w:rsidRDefault="00585D43" w:rsidP="00585D43">
                      <w:pPr>
                        <w:pStyle w:val="Default"/>
                        <w:rPr>
                          <w:sz w:val="26"/>
                          <w:szCs w:val="26"/>
                        </w:rPr>
                      </w:pPr>
                    </w:p>
                    <w:p w14:paraId="295BCB7A" w14:textId="77777777" w:rsidR="00585D43" w:rsidRDefault="00585D43" w:rsidP="00585D43">
                      <w:pPr>
                        <w:jc w:val="center"/>
                      </w:pPr>
                    </w:p>
                  </w:txbxContent>
                </v:textbox>
              </v:roundrect>
            </w:pict>
          </mc:Fallback>
        </mc:AlternateContent>
      </w:r>
      <w:r>
        <w:rPr>
          <w:noProof/>
          <w:sz w:val="32"/>
          <w:szCs w:val="32"/>
          <w:lang w:eastAsia="en-GB"/>
        </w:rPr>
        <mc:AlternateContent>
          <mc:Choice Requires="wps">
            <w:drawing>
              <wp:anchor distT="0" distB="0" distL="114300" distR="114300" simplePos="0" relativeHeight="251705344" behindDoc="0" locked="0" layoutInCell="1" allowOverlap="1" wp14:anchorId="75A714BB" wp14:editId="25D32D84">
                <wp:simplePos x="0" y="0"/>
                <wp:positionH relativeFrom="column">
                  <wp:posOffset>-200025</wp:posOffset>
                </wp:positionH>
                <wp:positionV relativeFrom="paragraph">
                  <wp:posOffset>3330806</wp:posOffset>
                </wp:positionV>
                <wp:extent cx="1965960" cy="1554480"/>
                <wp:effectExtent l="0" t="0" r="34290" b="26670"/>
                <wp:wrapNone/>
                <wp:docPr id="6" name="Right Arrow Callout 6"/>
                <wp:cNvGraphicFramePr/>
                <a:graphic xmlns:a="http://schemas.openxmlformats.org/drawingml/2006/main">
                  <a:graphicData uri="http://schemas.microsoft.com/office/word/2010/wordprocessingShape">
                    <wps:wsp>
                      <wps:cNvSpPr/>
                      <wps:spPr>
                        <a:xfrm>
                          <a:off x="0" y="0"/>
                          <a:ext cx="1965960" cy="1554480"/>
                        </a:xfrm>
                        <a:prstGeom prst="rightArrowCallout">
                          <a:avLst/>
                        </a:prstGeom>
                        <a:solidFill>
                          <a:srgbClr val="00B0F0"/>
                        </a:solidFill>
                        <a:ln w="12700">
                          <a:solidFill>
                            <a:srgbClr val="00B0F0"/>
                          </a:solidFill>
                          <a:prstDash val="solid"/>
                          <a:miter lim="800000"/>
                        </a:ln>
                        <a:effectLst/>
                      </wps:spPr>
                      <wps:txbx>
                        <w:txbxContent>
                          <w:p w14:paraId="4199E32F" w14:textId="77777777" w:rsidR="00585D43" w:rsidRDefault="00585D43" w:rsidP="00585D43">
                            <w:pPr>
                              <w:jc w:val="center"/>
                              <w:rPr>
                                <w:b/>
                              </w:rPr>
                            </w:pPr>
                            <w:r>
                              <w:rPr>
                                <w:b/>
                              </w:rPr>
                              <w:t xml:space="preserve">3. </w:t>
                            </w:r>
                            <w:r w:rsidRPr="001D35BB">
                              <w:rPr>
                                <w:b/>
                              </w:rPr>
                              <w:t>SEN</w:t>
                            </w:r>
                            <w:r>
                              <w:rPr>
                                <w:b/>
                              </w:rPr>
                              <w:t>D</w:t>
                            </w:r>
                          </w:p>
                          <w:p w14:paraId="47AD5013" w14:textId="77777777" w:rsidR="00585D43" w:rsidRPr="005D0DA6" w:rsidRDefault="00585D43" w:rsidP="00585D43">
                            <w:pPr>
                              <w:jc w:val="center"/>
                            </w:pPr>
                            <w:r w:rsidRPr="005D0DA6">
                              <w:t xml:space="preserve">Meeting the needs of all children to ensure good progress. </w:t>
                            </w:r>
                          </w:p>
                          <w:p w14:paraId="5EE5C61D" w14:textId="77777777" w:rsidR="00585D43" w:rsidRPr="00233044" w:rsidRDefault="00585D43" w:rsidP="00585D43">
                            <w:pPr>
                              <w:jc w:val="center"/>
                              <w:rPr>
                                <w:bCs/>
                              </w:rPr>
                            </w:pPr>
                          </w:p>
                          <w:p w14:paraId="2FEE1EE0" w14:textId="77777777" w:rsidR="00585D43" w:rsidRDefault="00585D43" w:rsidP="00585D43">
                            <w:pPr>
                              <w:jc w:val="center"/>
                              <w:rPr>
                                <w:b/>
                              </w:rPr>
                            </w:pPr>
                          </w:p>
                          <w:p w14:paraId="5D235722" w14:textId="77777777" w:rsidR="00585D43" w:rsidRDefault="00585D43" w:rsidP="00585D43"/>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5A714BB" id="Right Arrow Callout 6" o:spid="_x0000_s1030" type="#_x0000_t78" style="position:absolute;left:0;text-align:left;margin-left:-15.75pt;margin-top:262.25pt;width:154.8pt;height:1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" adj="14035,,17330" fillcolor="#00b0f0" strokecolor="#00b0f0" strokeweight="1pt">
                <v:textbox>
                  <w:txbxContent>
                    <w:p w14:paraId="4199E32F" w14:textId="77777777" w:rsidR="00585D43" w:rsidRDefault="00585D43" w:rsidP="00585D43">
                      <w:pPr>
                        <w:jc w:val="center"/>
                        <w:rPr>
                          <w:b/>
                        </w:rPr>
                      </w:pPr>
                      <w:r>
                        <w:rPr>
                          <w:b/>
                        </w:rPr>
                        <w:t xml:space="preserve">3. </w:t>
                      </w:r>
                      <w:r w:rsidRPr="001D35BB">
                        <w:rPr>
                          <w:b/>
                        </w:rPr>
                        <w:t>SEN</w:t>
                      </w:r>
                      <w:r>
                        <w:rPr>
                          <w:b/>
                        </w:rPr>
                        <w:t>D</w:t>
                      </w:r>
                    </w:p>
                    <w:p w14:paraId="47AD5013" w14:textId="77777777" w:rsidR="00585D43" w:rsidRPr="005D0DA6" w:rsidRDefault="00585D43" w:rsidP="00585D43">
                      <w:pPr>
                        <w:jc w:val="center"/>
                      </w:pPr>
                      <w:r w:rsidRPr="005D0DA6">
                        <w:t xml:space="preserve">Meeting the needs of all children to ensure good progress. </w:t>
                      </w:r>
                    </w:p>
                    <w:p w14:paraId="5EE5C61D" w14:textId="77777777" w:rsidR="00585D43" w:rsidRPr="00233044" w:rsidRDefault="00585D43" w:rsidP="00585D43">
                      <w:pPr>
                        <w:jc w:val="center"/>
                        <w:rPr>
                          <w:bCs/>
                        </w:rPr>
                      </w:pPr>
                    </w:p>
                    <w:p w14:paraId="2FEE1EE0" w14:textId="77777777" w:rsidR="00585D43" w:rsidRDefault="00585D43" w:rsidP="00585D43">
                      <w:pPr>
                        <w:jc w:val="center"/>
                        <w:rPr>
                          <w:b/>
                        </w:rPr>
                      </w:pPr>
                    </w:p>
                    <w:p w14:paraId="5D235722" w14:textId="77777777" w:rsidR="00585D43" w:rsidRDefault="00585D43" w:rsidP="00585D43"/>
                  </w:txbxContent>
                </v:textbox>
              </v:shape>
            </w:pict>
          </mc:Fallback>
        </mc:AlternateContent>
      </w:r>
      <w:r>
        <w:rPr>
          <w:noProof/>
          <w:sz w:val="32"/>
          <w:szCs w:val="32"/>
          <w:lang w:eastAsia="en-GB"/>
        </w:rPr>
        <mc:AlternateContent>
          <mc:Choice Requires="wps">
            <w:drawing>
              <wp:anchor distT="0" distB="0" distL="114300" distR="114300" simplePos="0" relativeHeight="251704320" behindDoc="0" locked="0" layoutInCell="1" allowOverlap="1" wp14:anchorId="3185E3DE" wp14:editId="788376FD">
                <wp:simplePos x="0" y="0"/>
                <wp:positionH relativeFrom="column">
                  <wp:posOffset>-221615</wp:posOffset>
                </wp:positionH>
                <wp:positionV relativeFrom="paragraph">
                  <wp:posOffset>1681769</wp:posOffset>
                </wp:positionV>
                <wp:extent cx="1965960" cy="1554480"/>
                <wp:effectExtent l="0" t="0" r="34290" b="26670"/>
                <wp:wrapNone/>
                <wp:docPr id="5" name="Right Arrow Callout 5"/>
                <wp:cNvGraphicFramePr/>
                <a:graphic xmlns:a="http://schemas.openxmlformats.org/drawingml/2006/main">
                  <a:graphicData uri="http://schemas.microsoft.com/office/word/2010/wordprocessingShape">
                    <wps:wsp>
                      <wps:cNvSpPr/>
                      <wps:spPr>
                        <a:xfrm>
                          <a:off x="0" y="0"/>
                          <a:ext cx="1965960" cy="1554480"/>
                        </a:xfrm>
                        <a:prstGeom prst="rightArrowCallout">
                          <a:avLst/>
                        </a:prstGeom>
                        <a:solidFill>
                          <a:srgbClr val="00B050"/>
                        </a:solidFill>
                        <a:ln w="12700">
                          <a:solidFill>
                            <a:srgbClr val="00B050"/>
                          </a:solidFill>
                          <a:prstDash val="solid"/>
                          <a:miter lim="800000"/>
                        </a:ln>
                        <a:effectLst/>
                      </wps:spPr>
                      <wps:txbx>
                        <w:txbxContent>
                          <w:p w14:paraId="2FD29270" w14:textId="77777777" w:rsidR="00585D43" w:rsidRDefault="00585D43" w:rsidP="00585D43">
                            <w:pPr>
                              <w:jc w:val="center"/>
                              <w:rPr>
                                <w:b/>
                              </w:rPr>
                            </w:pPr>
                            <w:r>
                              <w:rPr>
                                <w:b/>
                              </w:rPr>
                              <w:t xml:space="preserve">2. </w:t>
                            </w:r>
                            <w:r w:rsidRPr="001D35BB">
                              <w:rPr>
                                <w:b/>
                              </w:rPr>
                              <w:t>Curriculum</w:t>
                            </w:r>
                          </w:p>
                          <w:p w14:paraId="3C48996C" w14:textId="77777777" w:rsidR="00585D43" w:rsidRPr="005D0DA6" w:rsidRDefault="00585D43" w:rsidP="00585D43">
                            <w:pPr>
                              <w:jc w:val="center"/>
                            </w:pPr>
                            <w:r w:rsidRPr="005D0DA6">
                              <w:t xml:space="preserve">Creating our own curriculum which is rich, creative, and to be proud of.  </w:t>
                            </w:r>
                          </w:p>
                          <w:p w14:paraId="483289B1" w14:textId="77777777" w:rsidR="00585D43" w:rsidRPr="001D35BB" w:rsidRDefault="00585D43" w:rsidP="00585D43">
                            <w:pPr>
                              <w:jc w:val="center"/>
                              <w:rPr>
                                <w:b/>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85E3DE" id="Right Arrow Callout 5" o:spid="_x0000_s1031" type="#_x0000_t78" style="position:absolute;left:0;text-align:left;margin-left:-17.45pt;margin-top:132.4pt;width:154.8pt;height:12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" adj="14035,,17330" fillcolor="#00b050" strokecolor="#00b050" strokeweight="1pt">
                <v:textbox>
                  <w:txbxContent>
                    <w:p w14:paraId="2FD29270" w14:textId="77777777" w:rsidR="00585D43" w:rsidRDefault="00585D43" w:rsidP="00585D43">
                      <w:pPr>
                        <w:jc w:val="center"/>
                        <w:rPr>
                          <w:b/>
                        </w:rPr>
                      </w:pPr>
                      <w:r>
                        <w:rPr>
                          <w:b/>
                        </w:rPr>
                        <w:t xml:space="preserve">2. </w:t>
                      </w:r>
                      <w:r w:rsidRPr="001D35BB">
                        <w:rPr>
                          <w:b/>
                        </w:rPr>
                        <w:t>Curriculum</w:t>
                      </w:r>
                    </w:p>
                    <w:p w14:paraId="3C48996C" w14:textId="77777777" w:rsidR="00585D43" w:rsidRPr="005D0DA6" w:rsidRDefault="00585D43" w:rsidP="00585D43">
                      <w:pPr>
                        <w:jc w:val="center"/>
                      </w:pPr>
                      <w:r w:rsidRPr="005D0DA6">
                        <w:t xml:space="preserve">Creating our own curriculum which is rich, creative, and to be proud of.  </w:t>
                      </w:r>
                    </w:p>
                    <w:p w14:paraId="483289B1" w14:textId="77777777" w:rsidR="00585D43" w:rsidRPr="001D35BB" w:rsidRDefault="00585D43" w:rsidP="00585D43">
                      <w:pPr>
                        <w:jc w:val="center"/>
                        <w:rPr>
                          <w:b/>
                        </w:rPr>
                      </w:pPr>
                    </w:p>
                  </w:txbxContent>
                </v:textbox>
              </v:shape>
            </w:pict>
          </mc:Fallback>
        </mc:AlternateContent>
      </w:r>
    </w:p>
    <w:p w14:paraId="783C2CD7" w14:textId="77777777" w:rsidR="00585D43" w:rsidRDefault="00585D43" w:rsidP="00585D43"/>
    <w:p w14:paraId="37912A1E" w14:textId="77777777" w:rsidR="00585D43" w:rsidRDefault="00585D43" w:rsidP="00585D43"/>
    <w:p w14:paraId="57099E09" w14:textId="77777777" w:rsidR="00585D43" w:rsidRDefault="00585D43" w:rsidP="00585D43"/>
    <w:p w14:paraId="270090A5" w14:textId="77777777" w:rsidR="00585D43" w:rsidRDefault="00585D43" w:rsidP="00585D43"/>
    <w:p w14:paraId="5BB9C775" w14:textId="77777777" w:rsidR="00585D43" w:rsidRDefault="00585D43" w:rsidP="00585D43"/>
    <w:p w14:paraId="0125B238" w14:textId="77777777" w:rsidR="00585D43" w:rsidRDefault="00585D43" w:rsidP="00585D43"/>
    <w:p w14:paraId="1E32B23D" w14:textId="77777777" w:rsidR="00585D43" w:rsidRDefault="00585D43" w:rsidP="00585D43"/>
    <w:p w14:paraId="19EC81DD" w14:textId="77777777" w:rsidR="00585D43" w:rsidRDefault="00585D43" w:rsidP="00585D43"/>
    <w:p w14:paraId="213EC701" w14:textId="77777777" w:rsidR="00585D43" w:rsidRDefault="00585D43" w:rsidP="00585D43"/>
    <w:p w14:paraId="006526AE" w14:textId="77777777" w:rsidR="00585D43" w:rsidRDefault="00585D43" w:rsidP="00585D43"/>
    <w:p w14:paraId="43898A9C" w14:textId="77777777" w:rsidR="00585D43" w:rsidRDefault="00585D43" w:rsidP="00585D43"/>
    <w:p w14:paraId="0E975702" w14:textId="77777777" w:rsidR="00585D43" w:rsidRDefault="00585D43" w:rsidP="00585D43"/>
    <w:p w14:paraId="5EF1A71D" w14:textId="77777777" w:rsidR="00585D43" w:rsidRDefault="00585D43" w:rsidP="00585D43"/>
    <w:p w14:paraId="77A4F6FF" w14:textId="77777777" w:rsidR="00585D43" w:rsidRDefault="00585D43" w:rsidP="00585D43"/>
    <w:p w14:paraId="0EA49152" w14:textId="77777777" w:rsidR="00585D43" w:rsidRDefault="00585D43" w:rsidP="00585D43"/>
    <w:p w14:paraId="5A67B3DB" w14:textId="77777777" w:rsidR="00585D43" w:rsidRDefault="00585D43" w:rsidP="00585D43"/>
    <w:p w14:paraId="19674FA6" w14:textId="6712BC73" w:rsidR="00A4590F" w:rsidRDefault="00A4590F" w:rsidP="00585D43"/>
    <w:p w14:paraId="4073C9A9" w14:textId="350C3E99" w:rsidR="00585D43" w:rsidRDefault="00585D43" w:rsidP="00585D43"/>
    <w:p w14:paraId="31CA4422" w14:textId="37A489F2" w:rsidR="00585D43" w:rsidRDefault="00585D43" w:rsidP="00585D43"/>
    <w:tbl>
      <w:tblPr>
        <w:tblStyle w:val="TableGrid"/>
        <w:tblW w:w="0" w:type="auto"/>
        <w:tblLook w:val="04A0" w:firstRow="1" w:lastRow="0" w:firstColumn="1" w:lastColumn="0" w:noHBand="0" w:noVBand="1"/>
      </w:tblPr>
      <w:tblGrid>
        <w:gridCol w:w="2928"/>
        <w:gridCol w:w="5372"/>
        <w:gridCol w:w="1399"/>
        <w:gridCol w:w="1104"/>
        <w:gridCol w:w="1271"/>
        <w:gridCol w:w="3314"/>
      </w:tblGrid>
      <w:tr w:rsidR="001252E9" w14:paraId="32A4E4D1" w14:textId="77777777" w:rsidTr="003F7B23">
        <w:tc>
          <w:tcPr>
            <w:tcW w:w="15388" w:type="dxa"/>
            <w:gridSpan w:val="6"/>
            <w:shd w:val="clear" w:color="auto" w:fill="FFC000"/>
          </w:tcPr>
          <w:p w14:paraId="1EF4169F" w14:textId="77777777" w:rsidR="001252E9" w:rsidRDefault="001252E9" w:rsidP="003F7B23">
            <w:pPr>
              <w:jc w:val="center"/>
              <w:rPr>
                <w:b/>
                <w:color w:val="000000" w:themeColor="text1"/>
                <w:sz w:val="28"/>
                <w:szCs w:val="28"/>
              </w:rPr>
            </w:pPr>
            <w:r w:rsidRPr="00223ADB">
              <w:rPr>
                <w:b/>
                <w:color w:val="000000" w:themeColor="text1"/>
                <w:sz w:val="28"/>
                <w:szCs w:val="28"/>
              </w:rPr>
              <w:t xml:space="preserve">1. </w:t>
            </w:r>
            <w:r>
              <w:rPr>
                <w:b/>
                <w:color w:val="000000" w:themeColor="text1"/>
                <w:sz w:val="28"/>
                <w:szCs w:val="28"/>
              </w:rPr>
              <w:t xml:space="preserve">Teaching &amp; Learning </w:t>
            </w:r>
          </w:p>
          <w:p w14:paraId="10FB1AFD" w14:textId="77777777" w:rsidR="001252E9" w:rsidRPr="005D0DA6" w:rsidRDefault="001252E9" w:rsidP="001252E9">
            <w:pPr>
              <w:jc w:val="center"/>
            </w:pPr>
            <w:r w:rsidRPr="005D0DA6">
              <w:t xml:space="preserve">Meeting the needs of all children to ensure good progress. </w:t>
            </w:r>
          </w:p>
          <w:p w14:paraId="4EDDEB9E" w14:textId="77777777" w:rsidR="001252E9" w:rsidRPr="000E2BC7" w:rsidRDefault="001252E9" w:rsidP="001252E9">
            <w:pPr>
              <w:jc w:val="center"/>
              <w:rPr>
                <w:color w:val="000000" w:themeColor="text1"/>
                <w:sz w:val="28"/>
                <w:szCs w:val="28"/>
              </w:rPr>
            </w:pPr>
          </w:p>
        </w:tc>
      </w:tr>
      <w:tr w:rsidR="003B7C82" w14:paraId="431E9C7B" w14:textId="77777777" w:rsidTr="003B7C82">
        <w:tc>
          <w:tcPr>
            <w:tcW w:w="2928" w:type="dxa"/>
          </w:tcPr>
          <w:p w14:paraId="7AEAE649" w14:textId="77777777" w:rsidR="001252E9" w:rsidRPr="005F4C79" w:rsidRDefault="001252E9" w:rsidP="003F7B23">
            <w:pPr>
              <w:jc w:val="center"/>
              <w:rPr>
                <w:b/>
              </w:rPr>
            </w:pPr>
            <w:r w:rsidRPr="005F4C79">
              <w:rPr>
                <w:b/>
              </w:rPr>
              <w:t>Intent</w:t>
            </w:r>
          </w:p>
        </w:tc>
        <w:tc>
          <w:tcPr>
            <w:tcW w:w="5372" w:type="dxa"/>
          </w:tcPr>
          <w:p w14:paraId="20917FD9" w14:textId="765EA23C" w:rsidR="001252E9" w:rsidRPr="005F4C79" w:rsidRDefault="001252E9" w:rsidP="003F7B23">
            <w:pPr>
              <w:jc w:val="center"/>
              <w:rPr>
                <w:b/>
              </w:rPr>
            </w:pPr>
            <w:r w:rsidRPr="005F4C79">
              <w:rPr>
                <w:b/>
              </w:rPr>
              <w:t>Implementation</w:t>
            </w:r>
            <w:r>
              <w:rPr>
                <w:b/>
              </w:rPr>
              <w:t>/ actions</w:t>
            </w:r>
          </w:p>
        </w:tc>
        <w:tc>
          <w:tcPr>
            <w:tcW w:w="1399" w:type="dxa"/>
          </w:tcPr>
          <w:p w14:paraId="08E26F18" w14:textId="77777777" w:rsidR="001252E9" w:rsidRDefault="001252E9" w:rsidP="003F7B23">
            <w:pPr>
              <w:jc w:val="center"/>
            </w:pPr>
            <w:r>
              <w:t xml:space="preserve">Monitoring </w:t>
            </w:r>
          </w:p>
        </w:tc>
        <w:tc>
          <w:tcPr>
            <w:tcW w:w="1104" w:type="dxa"/>
          </w:tcPr>
          <w:p w14:paraId="71CC953A" w14:textId="77777777" w:rsidR="001252E9" w:rsidRDefault="001252E9" w:rsidP="003F7B23">
            <w:pPr>
              <w:jc w:val="center"/>
            </w:pPr>
            <w:r>
              <w:t>Timescale</w:t>
            </w:r>
          </w:p>
        </w:tc>
        <w:tc>
          <w:tcPr>
            <w:tcW w:w="1271" w:type="dxa"/>
          </w:tcPr>
          <w:p w14:paraId="5085C409" w14:textId="77777777" w:rsidR="001252E9" w:rsidRPr="00A5341C" w:rsidRDefault="001252E9" w:rsidP="003F7B23">
            <w:pPr>
              <w:jc w:val="center"/>
            </w:pPr>
            <w:r w:rsidRPr="00A5341C">
              <w:t xml:space="preserve">Budget </w:t>
            </w:r>
          </w:p>
        </w:tc>
        <w:tc>
          <w:tcPr>
            <w:tcW w:w="3314" w:type="dxa"/>
          </w:tcPr>
          <w:p w14:paraId="36BE71C0" w14:textId="77777777" w:rsidR="001252E9" w:rsidRPr="005F4C79" w:rsidRDefault="001252E9" w:rsidP="003F7B23">
            <w:pPr>
              <w:jc w:val="center"/>
              <w:rPr>
                <w:b/>
              </w:rPr>
            </w:pPr>
            <w:r w:rsidRPr="005F4C79">
              <w:rPr>
                <w:b/>
              </w:rPr>
              <w:t>Impact</w:t>
            </w:r>
          </w:p>
        </w:tc>
      </w:tr>
      <w:tr w:rsidR="003B7C82" w:rsidRPr="00D84F79" w14:paraId="56DD6DF1" w14:textId="77777777" w:rsidTr="00356BB6">
        <w:trPr>
          <w:trHeight w:val="709"/>
        </w:trPr>
        <w:tc>
          <w:tcPr>
            <w:tcW w:w="2928" w:type="dxa"/>
            <w:vMerge w:val="restart"/>
          </w:tcPr>
          <w:p w14:paraId="08DEBF32" w14:textId="77777777" w:rsidR="003B7C82" w:rsidRDefault="003B7C82" w:rsidP="003B7C82">
            <w:pPr>
              <w:pStyle w:val="Default"/>
              <w:rPr>
                <w:rFonts w:asciiTheme="minorHAnsi" w:hAnsiTheme="minorHAnsi" w:cstheme="minorHAnsi"/>
                <w:color w:val="0D0D0D"/>
                <w:sz w:val="22"/>
                <w:szCs w:val="22"/>
                <w:shd w:val="clear" w:color="auto" w:fill="FFFFFF"/>
              </w:rPr>
            </w:pPr>
            <w:r w:rsidRPr="00510027">
              <w:rPr>
                <w:rFonts w:asciiTheme="minorHAnsi" w:hAnsiTheme="minorHAnsi" w:cstheme="minorHAnsi"/>
                <w:color w:val="0D0D0D"/>
                <w:sz w:val="22"/>
                <w:szCs w:val="22"/>
                <w:shd w:val="clear" w:color="auto" w:fill="FFFFFF"/>
              </w:rPr>
              <w:t xml:space="preserve">To develop robust </w:t>
            </w:r>
            <w:r w:rsidRPr="00510027">
              <w:rPr>
                <w:rFonts w:asciiTheme="minorHAnsi" w:hAnsiTheme="minorHAnsi" w:cstheme="minorHAnsi"/>
                <w:b/>
                <w:bCs/>
                <w:color w:val="0D0D0D"/>
                <w:sz w:val="22"/>
                <w:szCs w:val="22"/>
                <w:shd w:val="clear" w:color="auto" w:fill="FFFFFF"/>
              </w:rPr>
              <w:t>assessment for learning</w:t>
            </w:r>
            <w:r w:rsidRPr="00510027">
              <w:rPr>
                <w:rFonts w:asciiTheme="minorHAnsi" w:hAnsiTheme="minorHAnsi" w:cstheme="minorHAnsi"/>
                <w:color w:val="0D0D0D"/>
                <w:sz w:val="22"/>
                <w:szCs w:val="22"/>
                <w:shd w:val="clear" w:color="auto" w:fill="FFFFFF"/>
              </w:rPr>
              <w:t xml:space="preserve"> strategies to accurately identify individual learning gaps and inform the planning of targeted adaptations and scaffolding. This will ensure all pupils receive the necessary support to make progress</w:t>
            </w:r>
            <w:r>
              <w:rPr>
                <w:rFonts w:asciiTheme="minorHAnsi" w:hAnsiTheme="minorHAnsi" w:cstheme="minorHAnsi"/>
                <w:color w:val="0D0D0D"/>
                <w:sz w:val="22"/>
                <w:szCs w:val="22"/>
                <w:shd w:val="clear" w:color="auto" w:fill="FFFFFF"/>
              </w:rPr>
              <w:t xml:space="preserve"> and retain information over time. </w:t>
            </w:r>
          </w:p>
          <w:p w14:paraId="6459A63F" w14:textId="77777777" w:rsidR="003B7C82" w:rsidRPr="00510027" w:rsidRDefault="003B7C82" w:rsidP="003B7C82">
            <w:pPr>
              <w:pStyle w:val="Default"/>
              <w:rPr>
                <w:rFonts w:asciiTheme="minorHAnsi" w:hAnsiTheme="minorHAnsi" w:cstheme="minorHAnsi"/>
                <w:sz w:val="22"/>
                <w:szCs w:val="22"/>
              </w:rPr>
            </w:pPr>
          </w:p>
          <w:p w14:paraId="5E4BAADB" w14:textId="77777777" w:rsidR="003B7C82" w:rsidRDefault="003B7C82" w:rsidP="003B7C82">
            <w:pPr>
              <w:rPr>
                <w:rFonts w:cstheme="minorHAnsi"/>
                <w:color w:val="0D0D0D"/>
                <w:shd w:val="clear" w:color="auto" w:fill="FFFFFF"/>
              </w:rPr>
            </w:pPr>
            <w:r w:rsidRPr="00510027">
              <w:rPr>
                <w:rFonts w:cstheme="minorHAnsi"/>
                <w:color w:val="0D0D0D"/>
                <w:shd w:val="clear" w:color="auto" w:fill="FFFFFF"/>
              </w:rPr>
              <w:t xml:space="preserve">To ensure that every lesson includes high levels of appropriate </w:t>
            </w:r>
            <w:r w:rsidRPr="00510027">
              <w:rPr>
                <w:rFonts w:cstheme="minorHAnsi"/>
                <w:b/>
                <w:bCs/>
                <w:color w:val="0D0D0D"/>
                <w:shd w:val="clear" w:color="auto" w:fill="FFFFFF"/>
              </w:rPr>
              <w:t>challenge</w:t>
            </w:r>
            <w:r w:rsidRPr="00510027">
              <w:rPr>
                <w:rFonts w:cstheme="minorHAnsi"/>
                <w:color w:val="0D0D0D"/>
                <w:shd w:val="clear" w:color="auto" w:fill="FFFFFF"/>
              </w:rPr>
              <w:t xml:space="preserve"> to promote deeper thinking and accelerate progress for all </w:t>
            </w:r>
            <w:r w:rsidRPr="00510027">
              <w:rPr>
                <w:rFonts w:cstheme="minorHAnsi"/>
                <w:color w:val="0D0D0D"/>
                <w:shd w:val="clear" w:color="auto" w:fill="FFFFFF"/>
              </w:rPr>
              <w:lastRenderedPageBreak/>
              <w:t xml:space="preserve">learners, </w:t>
            </w:r>
            <w:r>
              <w:rPr>
                <w:rFonts w:cstheme="minorHAnsi"/>
                <w:color w:val="0D0D0D"/>
                <w:shd w:val="clear" w:color="auto" w:fill="FFFFFF"/>
              </w:rPr>
              <w:t xml:space="preserve">so that more pupils achieve greater depth. </w:t>
            </w:r>
          </w:p>
          <w:p w14:paraId="17E689F3" w14:textId="77777777" w:rsidR="003B7C82" w:rsidRPr="00510027" w:rsidRDefault="003B7C82" w:rsidP="003B7C82">
            <w:pPr>
              <w:rPr>
                <w:rFonts w:cstheme="minorHAnsi"/>
                <w:color w:val="0D0D0D"/>
                <w:shd w:val="clear" w:color="auto" w:fill="FFFFFF"/>
              </w:rPr>
            </w:pPr>
          </w:p>
          <w:p w14:paraId="0246E275" w14:textId="77777777" w:rsidR="003B7C82" w:rsidRDefault="003B7C82" w:rsidP="003B7C82">
            <w:pPr>
              <w:rPr>
                <w:rFonts w:cstheme="minorHAnsi"/>
                <w:color w:val="0D0D0D"/>
                <w:shd w:val="clear" w:color="auto" w:fill="FFFFFF"/>
              </w:rPr>
            </w:pPr>
            <w:r w:rsidRPr="00510027">
              <w:rPr>
                <w:rFonts w:cstheme="minorHAnsi"/>
                <w:color w:val="0D0D0D"/>
                <w:shd w:val="clear" w:color="auto" w:fill="FFFFFF"/>
              </w:rPr>
              <w:t xml:space="preserve">To strengthen the teaching of early </w:t>
            </w:r>
            <w:r w:rsidRPr="00510027">
              <w:rPr>
                <w:rFonts w:cstheme="minorHAnsi"/>
                <w:b/>
                <w:bCs/>
                <w:color w:val="0D0D0D"/>
                <w:shd w:val="clear" w:color="auto" w:fill="FFFFFF"/>
              </w:rPr>
              <w:t xml:space="preserve">language </w:t>
            </w:r>
            <w:r w:rsidRPr="00510027">
              <w:rPr>
                <w:rFonts w:cstheme="minorHAnsi"/>
                <w:color w:val="0D0D0D"/>
                <w:shd w:val="clear" w:color="auto" w:fill="FFFFFF"/>
              </w:rPr>
              <w:t xml:space="preserve">and </w:t>
            </w:r>
            <w:r w:rsidRPr="00510027">
              <w:rPr>
                <w:rFonts w:cstheme="minorHAnsi"/>
                <w:b/>
                <w:bCs/>
                <w:color w:val="0D0D0D"/>
                <w:shd w:val="clear" w:color="auto" w:fill="FFFFFF"/>
              </w:rPr>
              <w:t>vocabulary</w:t>
            </w:r>
            <w:r w:rsidRPr="00510027">
              <w:rPr>
                <w:rFonts w:cstheme="minorHAnsi"/>
                <w:color w:val="0D0D0D"/>
                <w:shd w:val="clear" w:color="auto" w:fill="FFFFFF"/>
              </w:rPr>
              <w:t xml:space="preserve"> throughout the school and across all subjects to enable children to become confident, articulate, and competent communicators.</w:t>
            </w:r>
          </w:p>
          <w:p w14:paraId="746A584D" w14:textId="77777777" w:rsidR="003B7C82" w:rsidRDefault="003B7C82" w:rsidP="003B7C82">
            <w:pPr>
              <w:rPr>
                <w:shd w:val="clear" w:color="auto" w:fill="FFFFFF"/>
              </w:rPr>
            </w:pPr>
          </w:p>
          <w:p w14:paraId="5F1BE08C" w14:textId="2ECA6BDA" w:rsidR="003B7C82" w:rsidRDefault="003B7C82" w:rsidP="003B7C82">
            <w:r>
              <w:rPr>
                <w:rFonts w:cstheme="minorHAnsi"/>
                <w:color w:val="0D0D0D"/>
                <w:shd w:val="clear" w:color="auto" w:fill="FFFFFF"/>
              </w:rPr>
              <w:t xml:space="preserve">To improve the teaching of </w:t>
            </w:r>
            <w:r w:rsidRPr="00585D43">
              <w:rPr>
                <w:rFonts w:cstheme="minorHAnsi"/>
                <w:b/>
                <w:bCs/>
                <w:color w:val="0D0D0D"/>
                <w:shd w:val="clear" w:color="auto" w:fill="FFFFFF"/>
              </w:rPr>
              <w:t>mathematics</w:t>
            </w:r>
            <w:r>
              <w:rPr>
                <w:rFonts w:cstheme="minorHAnsi"/>
                <w:color w:val="0D0D0D"/>
                <w:shd w:val="clear" w:color="auto" w:fill="FFFFFF"/>
              </w:rPr>
              <w:t xml:space="preserve"> so that gaps in pupils learning continue to close.</w:t>
            </w:r>
          </w:p>
        </w:tc>
        <w:tc>
          <w:tcPr>
            <w:tcW w:w="5372" w:type="dxa"/>
            <w:shd w:val="clear" w:color="auto" w:fill="auto"/>
          </w:tcPr>
          <w:p w14:paraId="4B823C91" w14:textId="158A69CE" w:rsidR="003B7C82" w:rsidRPr="00356BB6" w:rsidRDefault="00356BB6" w:rsidP="003B7C82">
            <w:pPr>
              <w:rPr>
                <w:sz w:val="24"/>
                <w:szCs w:val="36"/>
              </w:rPr>
            </w:pPr>
            <w:r>
              <w:rPr>
                <w:sz w:val="24"/>
                <w:szCs w:val="36"/>
              </w:rPr>
              <w:lastRenderedPageBreak/>
              <w:t xml:space="preserve">For all children to have an opportunity to speak and listen to key vocabulary every lesson. </w:t>
            </w:r>
          </w:p>
        </w:tc>
        <w:tc>
          <w:tcPr>
            <w:tcW w:w="1399" w:type="dxa"/>
            <w:shd w:val="clear" w:color="auto" w:fill="auto"/>
          </w:tcPr>
          <w:p w14:paraId="792F3D57" w14:textId="77777777" w:rsidR="003B7C82" w:rsidRDefault="00356BB6" w:rsidP="00356BB6">
            <w:pPr>
              <w:jc w:val="center"/>
              <w:rPr>
                <w:sz w:val="16"/>
              </w:rPr>
            </w:pPr>
            <w:r>
              <w:rPr>
                <w:sz w:val="16"/>
              </w:rPr>
              <w:t>Observation</w:t>
            </w:r>
          </w:p>
          <w:p w14:paraId="456F4323" w14:textId="77777777" w:rsidR="00356BB6" w:rsidRDefault="00356BB6" w:rsidP="003B7C82">
            <w:pPr>
              <w:jc w:val="center"/>
              <w:rPr>
                <w:sz w:val="16"/>
              </w:rPr>
            </w:pPr>
            <w:r>
              <w:rPr>
                <w:sz w:val="16"/>
              </w:rPr>
              <w:t>Class teachers/</w:t>
            </w:r>
          </w:p>
          <w:p w14:paraId="5E5A5B1E" w14:textId="743F8F74" w:rsidR="00356BB6" w:rsidRPr="00D84F79" w:rsidRDefault="00356BB6" w:rsidP="003B7C82">
            <w:pPr>
              <w:jc w:val="center"/>
              <w:rPr>
                <w:sz w:val="16"/>
              </w:rPr>
            </w:pPr>
            <w:r>
              <w:rPr>
                <w:sz w:val="16"/>
              </w:rPr>
              <w:t>HLTAs</w:t>
            </w:r>
          </w:p>
        </w:tc>
        <w:tc>
          <w:tcPr>
            <w:tcW w:w="1104" w:type="dxa"/>
            <w:shd w:val="clear" w:color="auto" w:fill="auto"/>
          </w:tcPr>
          <w:p w14:paraId="68A7E411" w14:textId="77777777" w:rsidR="003B7C82" w:rsidRDefault="003B7C82" w:rsidP="003B7C82">
            <w:pPr>
              <w:rPr>
                <w:color w:val="000000"/>
              </w:rPr>
            </w:pPr>
          </w:p>
          <w:p w14:paraId="4B6682F0" w14:textId="7F5D45C5" w:rsidR="003B7C82" w:rsidRPr="00D84F79" w:rsidRDefault="002A2D4F" w:rsidP="003B7C82">
            <w:pPr>
              <w:jc w:val="center"/>
              <w:rPr>
                <w:sz w:val="16"/>
              </w:rPr>
            </w:pPr>
            <w:r>
              <w:rPr>
                <w:sz w:val="16"/>
              </w:rPr>
              <w:t xml:space="preserve">Ongoing </w:t>
            </w:r>
          </w:p>
        </w:tc>
        <w:tc>
          <w:tcPr>
            <w:tcW w:w="1271" w:type="dxa"/>
            <w:shd w:val="clear" w:color="auto" w:fill="auto"/>
          </w:tcPr>
          <w:p w14:paraId="36BA0063" w14:textId="360CF546" w:rsidR="003B7C82" w:rsidRPr="00D84F79" w:rsidRDefault="003B7C82" w:rsidP="003B7C82">
            <w:pPr>
              <w:jc w:val="center"/>
              <w:rPr>
                <w:sz w:val="16"/>
              </w:rPr>
            </w:pPr>
          </w:p>
        </w:tc>
        <w:tc>
          <w:tcPr>
            <w:tcW w:w="3314" w:type="dxa"/>
            <w:shd w:val="clear" w:color="auto" w:fill="auto"/>
          </w:tcPr>
          <w:p w14:paraId="5A35A3E5" w14:textId="765E2A0C" w:rsidR="003B7C82" w:rsidRPr="00D84F79" w:rsidRDefault="003B7C82" w:rsidP="003B7C82">
            <w:pPr>
              <w:rPr>
                <w:sz w:val="16"/>
              </w:rPr>
            </w:pPr>
          </w:p>
        </w:tc>
      </w:tr>
      <w:tr w:rsidR="003B7C82" w:rsidRPr="00D84F79" w14:paraId="7045257E" w14:textId="77777777" w:rsidTr="00CD5FF4">
        <w:trPr>
          <w:trHeight w:val="1429"/>
        </w:trPr>
        <w:tc>
          <w:tcPr>
            <w:tcW w:w="2928" w:type="dxa"/>
            <w:vMerge/>
          </w:tcPr>
          <w:p w14:paraId="6907441E" w14:textId="77777777" w:rsidR="003B7C82" w:rsidRPr="00D84F79" w:rsidRDefault="003B7C82" w:rsidP="003B7C82"/>
        </w:tc>
        <w:tc>
          <w:tcPr>
            <w:tcW w:w="5372" w:type="dxa"/>
          </w:tcPr>
          <w:p w14:paraId="3AA96D13" w14:textId="485DBA3E" w:rsidR="003B7C82" w:rsidRDefault="00356BB6" w:rsidP="003B7C82">
            <w:r>
              <w:t xml:space="preserve">Every lesson to be using word mats for each unit </w:t>
            </w:r>
            <w:r w:rsidR="00CD5FF4">
              <w:t xml:space="preserve">to consolidate key vocabulary </w:t>
            </w:r>
            <w:r>
              <w:t xml:space="preserve">and to be referenced at frequent times throughout the lesson. </w:t>
            </w:r>
          </w:p>
          <w:p w14:paraId="38E8AACE" w14:textId="77777777" w:rsidR="00356BB6" w:rsidRDefault="00356BB6" w:rsidP="003B7C82"/>
          <w:p w14:paraId="3E96F267" w14:textId="77777777" w:rsidR="00356BB6" w:rsidRDefault="00356BB6" w:rsidP="003B7C82"/>
          <w:p w14:paraId="4B24B3DB" w14:textId="77777777" w:rsidR="00356BB6" w:rsidRDefault="00356BB6" w:rsidP="003B7C82"/>
          <w:p w14:paraId="56CD1F8B" w14:textId="3FDE385A" w:rsidR="00356BB6" w:rsidRPr="00EF2396" w:rsidRDefault="00356BB6" w:rsidP="003B7C82"/>
        </w:tc>
        <w:tc>
          <w:tcPr>
            <w:tcW w:w="1399" w:type="dxa"/>
          </w:tcPr>
          <w:p w14:paraId="250AECD9" w14:textId="77777777" w:rsidR="003B7C82" w:rsidRDefault="00356BB6" w:rsidP="003B7C82">
            <w:pPr>
              <w:jc w:val="center"/>
              <w:rPr>
                <w:sz w:val="16"/>
              </w:rPr>
            </w:pPr>
            <w:r>
              <w:rPr>
                <w:sz w:val="16"/>
              </w:rPr>
              <w:t>Class teachers/ HLTAs</w:t>
            </w:r>
          </w:p>
          <w:p w14:paraId="415BEFFC" w14:textId="77777777" w:rsidR="00356BB6" w:rsidRDefault="00356BB6" w:rsidP="003B7C82">
            <w:pPr>
              <w:jc w:val="center"/>
              <w:rPr>
                <w:sz w:val="16"/>
              </w:rPr>
            </w:pPr>
            <w:r>
              <w:rPr>
                <w:sz w:val="16"/>
              </w:rPr>
              <w:t>Subject leader observations</w:t>
            </w:r>
          </w:p>
          <w:p w14:paraId="163FFFE0" w14:textId="15A05021" w:rsidR="00356BB6" w:rsidRPr="00D84F79" w:rsidRDefault="00CD5FF4" w:rsidP="003B7C82">
            <w:pPr>
              <w:jc w:val="center"/>
              <w:rPr>
                <w:sz w:val="16"/>
              </w:rPr>
            </w:pPr>
            <w:r>
              <w:rPr>
                <w:sz w:val="16"/>
              </w:rPr>
              <w:t>Monitoring in books.</w:t>
            </w:r>
          </w:p>
        </w:tc>
        <w:tc>
          <w:tcPr>
            <w:tcW w:w="1104" w:type="dxa"/>
          </w:tcPr>
          <w:p w14:paraId="3047E8D3" w14:textId="2C25D0F9" w:rsidR="003B7C82" w:rsidRPr="00D84F79" w:rsidRDefault="00CD5FF4" w:rsidP="003B7C82">
            <w:pPr>
              <w:jc w:val="center"/>
              <w:rPr>
                <w:sz w:val="16"/>
              </w:rPr>
            </w:pPr>
            <w:r>
              <w:rPr>
                <w:sz w:val="16"/>
              </w:rPr>
              <w:t xml:space="preserve">Every one to be using in </w:t>
            </w:r>
            <w:proofErr w:type="spellStart"/>
            <w:r>
              <w:rPr>
                <w:sz w:val="16"/>
              </w:rPr>
              <w:t>Aut</w:t>
            </w:r>
            <w:proofErr w:type="spellEnd"/>
            <w:r>
              <w:rPr>
                <w:sz w:val="16"/>
              </w:rPr>
              <w:t xml:space="preserve"> 2</w:t>
            </w:r>
          </w:p>
        </w:tc>
        <w:tc>
          <w:tcPr>
            <w:tcW w:w="1271" w:type="dxa"/>
          </w:tcPr>
          <w:p w14:paraId="51BBC62F" w14:textId="1C75C968" w:rsidR="003B7C82" w:rsidRPr="00D84F79" w:rsidRDefault="003B7C82" w:rsidP="003B7C82">
            <w:pPr>
              <w:jc w:val="center"/>
              <w:rPr>
                <w:sz w:val="16"/>
              </w:rPr>
            </w:pPr>
          </w:p>
        </w:tc>
        <w:tc>
          <w:tcPr>
            <w:tcW w:w="3314" w:type="dxa"/>
          </w:tcPr>
          <w:p w14:paraId="2BAEE99E" w14:textId="77777777" w:rsidR="003B7C82" w:rsidRPr="00D84F79" w:rsidRDefault="003B7C82" w:rsidP="003B7C82">
            <w:pPr>
              <w:rPr>
                <w:sz w:val="16"/>
              </w:rPr>
            </w:pPr>
          </w:p>
        </w:tc>
      </w:tr>
      <w:tr w:rsidR="003B7C82" w:rsidRPr="00D84F79" w14:paraId="27ACF3B9" w14:textId="77777777" w:rsidTr="003B7C82">
        <w:trPr>
          <w:trHeight w:val="69"/>
        </w:trPr>
        <w:tc>
          <w:tcPr>
            <w:tcW w:w="2928" w:type="dxa"/>
            <w:vMerge/>
          </w:tcPr>
          <w:p w14:paraId="27BC3D79" w14:textId="77777777" w:rsidR="003B7C82" w:rsidRPr="00D84F79" w:rsidRDefault="003B7C82" w:rsidP="003B7C82"/>
        </w:tc>
        <w:tc>
          <w:tcPr>
            <w:tcW w:w="5372" w:type="dxa"/>
          </w:tcPr>
          <w:p w14:paraId="6FD48FF5" w14:textId="77777777" w:rsidR="003B7C82" w:rsidRDefault="00CD5FF4" w:rsidP="00C447A3">
            <w:r>
              <w:t xml:space="preserve">All children to know key questions and answers related to unit be taught each term. </w:t>
            </w:r>
          </w:p>
          <w:p w14:paraId="3B898E8B" w14:textId="2F3755B6" w:rsidR="00CD5FF4" w:rsidRPr="003B7C82" w:rsidRDefault="00CD5FF4" w:rsidP="00C447A3">
            <w:r>
              <w:t xml:space="preserve">Challenge more able children to read and independently write own questions and answers. </w:t>
            </w:r>
          </w:p>
        </w:tc>
        <w:tc>
          <w:tcPr>
            <w:tcW w:w="1399" w:type="dxa"/>
          </w:tcPr>
          <w:p w14:paraId="636F8891" w14:textId="77777777" w:rsidR="003B7C82" w:rsidRDefault="00CD5FF4" w:rsidP="003B7C82">
            <w:pPr>
              <w:rPr>
                <w:sz w:val="16"/>
              </w:rPr>
            </w:pPr>
            <w:r>
              <w:rPr>
                <w:sz w:val="16"/>
              </w:rPr>
              <w:t>Class teachers/</w:t>
            </w:r>
          </w:p>
          <w:p w14:paraId="7A2E5C3B" w14:textId="77777777" w:rsidR="00CD5FF4" w:rsidRDefault="00CD5FF4" w:rsidP="003B7C82">
            <w:pPr>
              <w:rPr>
                <w:sz w:val="16"/>
              </w:rPr>
            </w:pPr>
            <w:r>
              <w:rPr>
                <w:sz w:val="16"/>
              </w:rPr>
              <w:t>HLTAs</w:t>
            </w:r>
          </w:p>
          <w:p w14:paraId="44066A51" w14:textId="77777777" w:rsidR="00CD5FF4" w:rsidRDefault="00CD5FF4" w:rsidP="003B7C82">
            <w:pPr>
              <w:rPr>
                <w:sz w:val="16"/>
              </w:rPr>
            </w:pPr>
            <w:r>
              <w:rPr>
                <w:sz w:val="16"/>
              </w:rPr>
              <w:t xml:space="preserve">Subject leader </w:t>
            </w:r>
          </w:p>
          <w:p w14:paraId="272E4071" w14:textId="61E8339C" w:rsidR="00CD5FF4" w:rsidRPr="00D84F79" w:rsidRDefault="00CD5FF4" w:rsidP="003B7C82">
            <w:pPr>
              <w:rPr>
                <w:sz w:val="16"/>
              </w:rPr>
            </w:pPr>
            <w:r>
              <w:rPr>
                <w:sz w:val="16"/>
              </w:rPr>
              <w:t>Monitoring in books.</w:t>
            </w:r>
          </w:p>
        </w:tc>
        <w:tc>
          <w:tcPr>
            <w:tcW w:w="1104" w:type="dxa"/>
          </w:tcPr>
          <w:p w14:paraId="346AEFA4" w14:textId="2D1AB476" w:rsidR="009A5629" w:rsidRPr="00D84F79" w:rsidRDefault="002A2D4F" w:rsidP="00C447A3">
            <w:pPr>
              <w:jc w:val="center"/>
              <w:rPr>
                <w:sz w:val="16"/>
              </w:rPr>
            </w:pPr>
            <w:r>
              <w:rPr>
                <w:sz w:val="16"/>
              </w:rPr>
              <w:t xml:space="preserve">Ongoing </w:t>
            </w:r>
          </w:p>
        </w:tc>
        <w:tc>
          <w:tcPr>
            <w:tcW w:w="1271" w:type="dxa"/>
          </w:tcPr>
          <w:p w14:paraId="05783016" w14:textId="50C21CF4" w:rsidR="003B7C82" w:rsidRPr="00D84F79" w:rsidRDefault="003B7C82" w:rsidP="003B7C82">
            <w:pPr>
              <w:jc w:val="center"/>
              <w:rPr>
                <w:sz w:val="16"/>
              </w:rPr>
            </w:pPr>
          </w:p>
        </w:tc>
        <w:tc>
          <w:tcPr>
            <w:tcW w:w="3314" w:type="dxa"/>
          </w:tcPr>
          <w:p w14:paraId="6ED976BC" w14:textId="77777777" w:rsidR="003B7C82" w:rsidRPr="00D84F79" w:rsidRDefault="003B7C82" w:rsidP="003B7C82">
            <w:pPr>
              <w:rPr>
                <w:sz w:val="16"/>
              </w:rPr>
            </w:pPr>
          </w:p>
        </w:tc>
      </w:tr>
    </w:tbl>
    <w:p w14:paraId="584EA4AC" w14:textId="77777777" w:rsidR="00DD3FEE" w:rsidRPr="00D84F79" w:rsidRDefault="00DD3FEE" w:rsidP="001252E9"/>
    <w:p w14:paraId="656179BB" w14:textId="77777777" w:rsidR="001252E9" w:rsidRPr="00D84F79" w:rsidRDefault="001252E9" w:rsidP="001252E9"/>
    <w:tbl>
      <w:tblPr>
        <w:tblStyle w:val="TableGrid"/>
        <w:tblW w:w="0" w:type="auto"/>
        <w:tblLook w:val="04A0" w:firstRow="1" w:lastRow="0" w:firstColumn="1" w:lastColumn="0" w:noHBand="0" w:noVBand="1"/>
      </w:tblPr>
      <w:tblGrid>
        <w:gridCol w:w="2972"/>
        <w:gridCol w:w="4870"/>
        <w:gridCol w:w="1565"/>
        <w:gridCol w:w="1295"/>
        <w:gridCol w:w="1313"/>
        <w:gridCol w:w="3373"/>
      </w:tblGrid>
      <w:tr w:rsidR="001252E9" w:rsidRPr="00D84F79" w14:paraId="06B35930" w14:textId="77777777" w:rsidTr="003F7B23">
        <w:tc>
          <w:tcPr>
            <w:tcW w:w="15388" w:type="dxa"/>
            <w:gridSpan w:val="6"/>
            <w:shd w:val="clear" w:color="auto" w:fill="00B050"/>
          </w:tcPr>
          <w:p w14:paraId="6787E2B5" w14:textId="77777777" w:rsidR="001252E9" w:rsidRPr="00D84F79" w:rsidRDefault="001252E9" w:rsidP="003F7B23">
            <w:pPr>
              <w:jc w:val="center"/>
              <w:rPr>
                <w:b/>
                <w:sz w:val="32"/>
                <w:szCs w:val="32"/>
              </w:rPr>
            </w:pPr>
            <w:r w:rsidRPr="00D84F79">
              <w:t xml:space="preserve">                </w:t>
            </w:r>
            <w:r w:rsidRPr="00D84F79">
              <w:rPr>
                <w:b/>
                <w:sz w:val="32"/>
                <w:szCs w:val="32"/>
              </w:rPr>
              <w:t xml:space="preserve">2. Curriculum </w:t>
            </w:r>
          </w:p>
          <w:p w14:paraId="6311298C" w14:textId="0F76D8FA" w:rsidR="001252E9" w:rsidRPr="00D84F79" w:rsidRDefault="001252E9" w:rsidP="003F7B23">
            <w:pPr>
              <w:jc w:val="center"/>
            </w:pPr>
            <w:r w:rsidRPr="001252E9">
              <w:t xml:space="preserve">Creating our own curriculum which is rich, creative, and to be proud of.  </w:t>
            </w:r>
          </w:p>
          <w:p w14:paraId="2473BA00" w14:textId="77777777" w:rsidR="001252E9" w:rsidRPr="00D84F79" w:rsidRDefault="001252E9" w:rsidP="003F7B23"/>
        </w:tc>
      </w:tr>
      <w:tr w:rsidR="001252E9" w:rsidRPr="00D84F79" w14:paraId="207C7D65" w14:textId="77777777" w:rsidTr="003F7B23">
        <w:tc>
          <w:tcPr>
            <w:tcW w:w="2972" w:type="dxa"/>
          </w:tcPr>
          <w:p w14:paraId="297128FB" w14:textId="77777777" w:rsidR="001252E9" w:rsidRPr="00D84F79" w:rsidRDefault="001252E9" w:rsidP="003F7B23">
            <w:pPr>
              <w:jc w:val="center"/>
              <w:rPr>
                <w:b/>
              </w:rPr>
            </w:pPr>
            <w:r w:rsidRPr="00D84F79">
              <w:rPr>
                <w:b/>
              </w:rPr>
              <w:t>Intent</w:t>
            </w:r>
          </w:p>
        </w:tc>
        <w:tc>
          <w:tcPr>
            <w:tcW w:w="4870" w:type="dxa"/>
          </w:tcPr>
          <w:p w14:paraId="753DF4E8" w14:textId="77777777" w:rsidR="001252E9" w:rsidRPr="00D84F79" w:rsidRDefault="001252E9" w:rsidP="003F7B23">
            <w:pPr>
              <w:jc w:val="center"/>
              <w:rPr>
                <w:b/>
              </w:rPr>
            </w:pPr>
            <w:r w:rsidRPr="00D84F79">
              <w:rPr>
                <w:b/>
              </w:rPr>
              <w:t>Implementation</w:t>
            </w:r>
          </w:p>
        </w:tc>
        <w:tc>
          <w:tcPr>
            <w:tcW w:w="1565" w:type="dxa"/>
          </w:tcPr>
          <w:p w14:paraId="64E94C4F" w14:textId="77777777" w:rsidR="001252E9" w:rsidRPr="00D84F79" w:rsidRDefault="001252E9" w:rsidP="003F7B23">
            <w:pPr>
              <w:jc w:val="center"/>
            </w:pPr>
            <w:r w:rsidRPr="00D84F79">
              <w:t>Monitoring</w:t>
            </w:r>
          </w:p>
        </w:tc>
        <w:tc>
          <w:tcPr>
            <w:tcW w:w="1295" w:type="dxa"/>
          </w:tcPr>
          <w:p w14:paraId="65215F6B" w14:textId="77777777" w:rsidR="001252E9" w:rsidRPr="00D84F79" w:rsidRDefault="001252E9" w:rsidP="003F7B23">
            <w:pPr>
              <w:jc w:val="center"/>
            </w:pPr>
            <w:r w:rsidRPr="00D84F79">
              <w:t>Timescale</w:t>
            </w:r>
          </w:p>
        </w:tc>
        <w:tc>
          <w:tcPr>
            <w:tcW w:w="1313" w:type="dxa"/>
          </w:tcPr>
          <w:p w14:paraId="4C567B37" w14:textId="77777777" w:rsidR="001252E9" w:rsidRPr="00D84F79" w:rsidRDefault="001252E9" w:rsidP="003F7B23">
            <w:pPr>
              <w:jc w:val="center"/>
            </w:pPr>
            <w:r w:rsidRPr="00D84F79">
              <w:t xml:space="preserve">Budget </w:t>
            </w:r>
          </w:p>
        </w:tc>
        <w:tc>
          <w:tcPr>
            <w:tcW w:w="3373" w:type="dxa"/>
          </w:tcPr>
          <w:p w14:paraId="2CC1C3AD" w14:textId="77777777" w:rsidR="001252E9" w:rsidRPr="00D84F79" w:rsidRDefault="001252E9" w:rsidP="003F7B23">
            <w:pPr>
              <w:jc w:val="center"/>
              <w:rPr>
                <w:b/>
              </w:rPr>
            </w:pPr>
            <w:r w:rsidRPr="00D84F79">
              <w:rPr>
                <w:b/>
              </w:rPr>
              <w:t>Impact</w:t>
            </w:r>
          </w:p>
        </w:tc>
      </w:tr>
      <w:tr w:rsidR="00DD3FEE" w:rsidRPr="00D84F79" w14:paraId="1F454CFE" w14:textId="77777777" w:rsidTr="003F7B23">
        <w:trPr>
          <w:trHeight w:val="308"/>
        </w:trPr>
        <w:tc>
          <w:tcPr>
            <w:tcW w:w="2972" w:type="dxa"/>
            <w:vMerge w:val="restart"/>
          </w:tcPr>
          <w:p w14:paraId="7A027E3C" w14:textId="77777777" w:rsidR="00DD3FEE" w:rsidRPr="008A2C23" w:rsidRDefault="00DD3FEE" w:rsidP="00DD3FEE">
            <w:pPr>
              <w:shd w:val="clear" w:color="auto" w:fill="FFFFFF"/>
              <w:spacing w:before="100" w:beforeAutospacing="1" w:after="100" w:afterAutospacing="1"/>
              <w:rPr>
                <w:rFonts w:eastAsia="Times New Roman" w:cstheme="minorHAnsi"/>
                <w:color w:val="0D0D0D"/>
                <w:sz w:val="24"/>
                <w:szCs w:val="24"/>
                <w:lang w:eastAsia="en-GB"/>
              </w:rPr>
            </w:pPr>
            <w:r w:rsidRPr="008A2C23">
              <w:rPr>
                <w:rFonts w:eastAsia="Times New Roman" w:cstheme="minorHAnsi"/>
                <w:color w:val="0D0D0D"/>
                <w:sz w:val="24"/>
                <w:szCs w:val="24"/>
                <w:lang w:eastAsia="en-GB"/>
              </w:rPr>
              <w:t xml:space="preserve">To strengthen </w:t>
            </w:r>
            <w:r w:rsidRPr="008A2C23">
              <w:rPr>
                <w:rFonts w:eastAsia="Times New Roman" w:cstheme="minorHAnsi"/>
                <w:b/>
                <w:bCs/>
                <w:color w:val="0D0D0D"/>
                <w:sz w:val="24"/>
                <w:szCs w:val="24"/>
                <w:lang w:eastAsia="en-GB"/>
              </w:rPr>
              <w:t>assessment</w:t>
            </w:r>
            <w:r w:rsidRPr="008A2C23">
              <w:rPr>
                <w:rFonts w:eastAsia="Times New Roman" w:cstheme="minorHAnsi"/>
                <w:color w:val="0D0D0D"/>
                <w:sz w:val="24"/>
                <w:szCs w:val="24"/>
                <w:lang w:eastAsia="en-GB"/>
              </w:rPr>
              <w:t xml:space="preserve"> opportunities across </w:t>
            </w:r>
            <w:r>
              <w:rPr>
                <w:rFonts w:eastAsia="Times New Roman" w:cstheme="minorHAnsi"/>
                <w:color w:val="0D0D0D"/>
                <w:sz w:val="24"/>
                <w:szCs w:val="24"/>
                <w:lang w:eastAsia="en-GB"/>
              </w:rPr>
              <w:t xml:space="preserve">foundation subjects </w:t>
            </w:r>
            <w:r w:rsidRPr="008A2C23">
              <w:rPr>
                <w:rFonts w:eastAsia="Times New Roman" w:cstheme="minorHAnsi"/>
                <w:color w:val="0D0D0D"/>
                <w:sz w:val="24"/>
                <w:szCs w:val="24"/>
                <w:lang w:eastAsia="en-GB"/>
              </w:rPr>
              <w:t>to enable teachers to accurately identify gaps in learning and use this information to inform planning and teaching</w:t>
            </w:r>
            <w:r>
              <w:rPr>
                <w:rFonts w:eastAsia="Times New Roman" w:cstheme="minorHAnsi"/>
                <w:color w:val="0D0D0D"/>
                <w:sz w:val="24"/>
                <w:szCs w:val="24"/>
                <w:lang w:eastAsia="en-GB"/>
              </w:rPr>
              <w:t xml:space="preserve">. </w:t>
            </w:r>
          </w:p>
          <w:p w14:paraId="4CB1C56C" w14:textId="77777777" w:rsidR="00DD3FEE" w:rsidRPr="008A2C23" w:rsidRDefault="00DD3FEE" w:rsidP="00DD3FEE">
            <w:pPr>
              <w:autoSpaceDE w:val="0"/>
              <w:autoSpaceDN w:val="0"/>
              <w:adjustRightInd w:val="0"/>
              <w:rPr>
                <w:rFonts w:cstheme="minorHAnsi"/>
                <w:color w:val="000000"/>
                <w:sz w:val="24"/>
                <w:szCs w:val="24"/>
              </w:rPr>
            </w:pPr>
            <w:r w:rsidRPr="008A2C23">
              <w:rPr>
                <w:rFonts w:cstheme="minorHAnsi"/>
                <w:color w:val="0D0D0D"/>
                <w:sz w:val="24"/>
                <w:szCs w:val="24"/>
                <w:shd w:val="clear" w:color="auto" w:fill="FFFFFF"/>
              </w:rPr>
              <w:t xml:space="preserve">To develop </w:t>
            </w:r>
            <w:r w:rsidRPr="008A2C23">
              <w:rPr>
                <w:rFonts w:cstheme="minorHAnsi"/>
                <w:b/>
                <w:bCs/>
                <w:color w:val="0D0D0D"/>
                <w:sz w:val="24"/>
                <w:szCs w:val="24"/>
                <w:shd w:val="clear" w:color="auto" w:fill="FFFFFF"/>
              </w:rPr>
              <w:t>subject leaders</w:t>
            </w:r>
            <w:r w:rsidRPr="008A2C23">
              <w:rPr>
                <w:rFonts w:cstheme="minorHAnsi"/>
                <w:color w:val="0D0D0D"/>
                <w:sz w:val="24"/>
                <w:szCs w:val="24"/>
                <w:shd w:val="clear" w:color="auto" w:fill="FFFFFF"/>
              </w:rPr>
              <w:t xml:space="preserve"> through effective monitoring, professional development, and opportunities to lead, so they become strong, confident leaders in their subjects and drive improvement across the school.</w:t>
            </w:r>
          </w:p>
          <w:p w14:paraId="45DB052F" w14:textId="4BBABF98" w:rsidR="00DD3FEE" w:rsidRPr="00D84F79" w:rsidRDefault="00DD3FEE" w:rsidP="00DD3FEE">
            <w:pPr>
              <w:jc w:val="center"/>
              <w:rPr>
                <w:sz w:val="24"/>
                <w:szCs w:val="24"/>
              </w:rPr>
            </w:pPr>
          </w:p>
        </w:tc>
        <w:tc>
          <w:tcPr>
            <w:tcW w:w="4870" w:type="dxa"/>
          </w:tcPr>
          <w:p w14:paraId="00CEB376" w14:textId="5CB05AA8" w:rsidR="00FB395C" w:rsidRDefault="00535AA3" w:rsidP="00FB395C">
            <w:r>
              <w:t xml:space="preserve">Children to be able to ask and answer 2/3 key questions from the learning taught in each unit. </w:t>
            </w:r>
          </w:p>
          <w:p w14:paraId="7492D87D" w14:textId="544EE29B" w:rsidR="00535AA3" w:rsidRPr="00BE509E" w:rsidRDefault="00535AA3" w:rsidP="00FB395C">
            <w:r>
              <w:t xml:space="preserve">Recorded by written work or speaking exercise. </w:t>
            </w:r>
          </w:p>
          <w:p w14:paraId="7E62C8A4" w14:textId="4A814914" w:rsidR="00DD3FEE" w:rsidRPr="00D84F79" w:rsidRDefault="00DD3FEE" w:rsidP="00DD3FEE">
            <w:pPr>
              <w:rPr>
                <w:sz w:val="16"/>
              </w:rPr>
            </w:pPr>
            <w:r w:rsidRPr="00BE509E">
              <w:t xml:space="preserve"> </w:t>
            </w:r>
          </w:p>
        </w:tc>
        <w:tc>
          <w:tcPr>
            <w:tcW w:w="1565" w:type="dxa"/>
          </w:tcPr>
          <w:p w14:paraId="0E4B2AD6" w14:textId="579B41CB" w:rsidR="00DD3FEE" w:rsidRDefault="00535AA3" w:rsidP="00DD3FEE">
            <w:pPr>
              <w:jc w:val="center"/>
            </w:pPr>
            <w:r>
              <w:t>Class teachers</w:t>
            </w:r>
          </w:p>
          <w:p w14:paraId="7A37F05E" w14:textId="7D1BCB85" w:rsidR="00535AA3" w:rsidRDefault="00535AA3" w:rsidP="00DD3FEE">
            <w:pPr>
              <w:jc w:val="center"/>
            </w:pPr>
            <w:r>
              <w:t>Book reviews</w:t>
            </w:r>
          </w:p>
          <w:p w14:paraId="2EB84359" w14:textId="5014092E" w:rsidR="00DD3FEE" w:rsidRPr="00D84F79" w:rsidRDefault="00DD3FEE" w:rsidP="00DD3FEE">
            <w:pPr>
              <w:jc w:val="center"/>
              <w:rPr>
                <w:sz w:val="16"/>
              </w:rPr>
            </w:pPr>
          </w:p>
        </w:tc>
        <w:tc>
          <w:tcPr>
            <w:tcW w:w="1295" w:type="dxa"/>
          </w:tcPr>
          <w:p w14:paraId="6DFC8C44" w14:textId="1913A0F8" w:rsidR="00DD3FEE" w:rsidRPr="00D84F79" w:rsidRDefault="00535AA3" w:rsidP="00FB395C">
            <w:pPr>
              <w:rPr>
                <w:sz w:val="16"/>
              </w:rPr>
            </w:pPr>
            <w:r>
              <w:rPr>
                <w:sz w:val="16"/>
              </w:rPr>
              <w:t>Ongoing</w:t>
            </w:r>
          </w:p>
        </w:tc>
        <w:tc>
          <w:tcPr>
            <w:tcW w:w="1313" w:type="dxa"/>
          </w:tcPr>
          <w:p w14:paraId="0C9DEBDE" w14:textId="4F68E28D" w:rsidR="00DD3FEE" w:rsidRPr="00D84F79" w:rsidRDefault="00DD3FEE" w:rsidP="00DD3FEE">
            <w:pPr>
              <w:jc w:val="center"/>
              <w:rPr>
                <w:sz w:val="16"/>
              </w:rPr>
            </w:pPr>
          </w:p>
        </w:tc>
        <w:tc>
          <w:tcPr>
            <w:tcW w:w="3373" w:type="dxa"/>
          </w:tcPr>
          <w:p w14:paraId="216E4B23" w14:textId="6D8982B9" w:rsidR="00DD3FEE" w:rsidRPr="00D84F79" w:rsidRDefault="00DD3FEE" w:rsidP="00DD3FEE">
            <w:pPr>
              <w:rPr>
                <w:sz w:val="16"/>
              </w:rPr>
            </w:pPr>
          </w:p>
        </w:tc>
      </w:tr>
      <w:tr w:rsidR="00DD3FEE" w:rsidRPr="00D84F79" w14:paraId="0154FFEB" w14:textId="77777777" w:rsidTr="003F7B23">
        <w:trPr>
          <w:trHeight w:val="270"/>
        </w:trPr>
        <w:tc>
          <w:tcPr>
            <w:tcW w:w="2972" w:type="dxa"/>
            <w:vMerge/>
          </w:tcPr>
          <w:p w14:paraId="40A7667E" w14:textId="77777777" w:rsidR="00DD3FEE" w:rsidRPr="00D84F79" w:rsidRDefault="00DD3FEE" w:rsidP="00DD3FEE">
            <w:pPr>
              <w:rPr>
                <w:sz w:val="24"/>
                <w:szCs w:val="24"/>
              </w:rPr>
            </w:pPr>
          </w:p>
        </w:tc>
        <w:tc>
          <w:tcPr>
            <w:tcW w:w="4870" w:type="dxa"/>
          </w:tcPr>
          <w:p w14:paraId="7113CEC8" w14:textId="73EBC786" w:rsidR="00DD3FEE" w:rsidRPr="00D84F79" w:rsidRDefault="00DD3FEE" w:rsidP="00DD3FEE">
            <w:pPr>
              <w:rPr>
                <w:sz w:val="16"/>
              </w:rPr>
            </w:pPr>
            <w:r>
              <w:t xml:space="preserve"> </w:t>
            </w:r>
            <w:r w:rsidR="00535AA3">
              <w:t xml:space="preserve">Cultural experiences e.g. Theme days, topic related lessons. </w:t>
            </w:r>
          </w:p>
        </w:tc>
        <w:tc>
          <w:tcPr>
            <w:tcW w:w="1565" w:type="dxa"/>
          </w:tcPr>
          <w:p w14:paraId="1FF0B4C9" w14:textId="1C0912CA" w:rsidR="00DD3FEE" w:rsidRPr="00D84F79" w:rsidRDefault="00535AA3" w:rsidP="00DD3FEE">
            <w:pPr>
              <w:jc w:val="center"/>
              <w:rPr>
                <w:sz w:val="16"/>
              </w:rPr>
            </w:pPr>
            <w:r>
              <w:rPr>
                <w:sz w:val="16"/>
              </w:rPr>
              <w:t>Subject leader</w:t>
            </w:r>
          </w:p>
        </w:tc>
        <w:tc>
          <w:tcPr>
            <w:tcW w:w="1295" w:type="dxa"/>
          </w:tcPr>
          <w:p w14:paraId="70544CAC" w14:textId="54E5DDC0" w:rsidR="00DD3FEE" w:rsidRPr="00D84F79" w:rsidRDefault="00EA3D12" w:rsidP="00DD3FEE">
            <w:pPr>
              <w:jc w:val="center"/>
              <w:rPr>
                <w:sz w:val="16"/>
              </w:rPr>
            </w:pPr>
            <w:r>
              <w:rPr>
                <w:sz w:val="16"/>
              </w:rPr>
              <w:t xml:space="preserve">Ongoing </w:t>
            </w:r>
          </w:p>
        </w:tc>
        <w:tc>
          <w:tcPr>
            <w:tcW w:w="1313" w:type="dxa"/>
          </w:tcPr>
          <w:p w14:paraId="6D0E5187" w14:textId="7A0549FF" w:rsidR="00DD3FEE" w:rsidRPr="00D84F79" w:rsidRDefault="00DD3FEE" w:rsidP="00DD3FEE">
            <w:pPr>
              <w:jc w:val="center"/>
              <w:rPr>
                <w:sz w:val="16"/>
              </w:rPr>
            </w:pPr>
          </w:p>
        </w:tc>
        <w:tc>
          <w:tcPr>
            <w:tcW w:w="3373" w:type="dxa"/>
          </w:tcPr>
          <w:p w14:paraId="595A8960" w14:textId="5BCD9CCD" w:rsidR="00DD3FEE" w:rsidRPr="00D84F79" w:rsidRDefault="00DD3FEE" w:rsidP="00DD3FEE">
            <w:pPr>
              <w:rPr>
                <w:sz w:val="16"/>
              </w:rPr>
            </w:pPr>
          </w:p>
        </w:tc>
      </w:tr>
    </w:tbl>
    <w:p w14:paraId="6F8B3735" w14:textId="77777777" w:rsidR="001252E9" w:rsidRPr="00D84F79" w:rsidRDefault="001252E9" w:rsidP="001252E9"/>
    <w:p w14:paraId="4AD1D65A" w14:textId="5C1240CC" w:rsidR="001252E9" w:rsidRDefault="001252E9" w:rsidP="001252E9"/>
    <w:p w14:paraId="434CCC9E" w14:textId="7452A28F" w:rsidR="00DD3FEE" w:rsidRDefault="00DD3FEE" w:rsidP="001252E9"/>
    <w:p w14:paraId="21334E00" w14:textId="77777777" w:rsidR="00DD3FEE" w:rsidRPr="00D84F79" w:rsidRDefault="00DD3FEE" w:rsidP="001252E9"/>
    <w:p w14:paraId="6F191C53" w14:textId="192323B0" w:rsidR="001252E9" w:rsidRDefault="001252E9" w:rsidP="001252E9"/>
    <w:p w14:paraId="741CCB76" w14:textId="0FB6545F" w:rsidR="00EA3D12" w:rsidRDefault="00EA3D12" w:rsidP="001252E9"/>
    <w:p w14:paraId="60CF8691" w14:textId="77777777" w:rsidR="00EA3D12" w:rsidRPr="00D84F79" w:rsidRDefault="00EA3D12" w:rsidP="001252E9"/>
    <w:tbl>
      <w:tblPr>
        <w:tblStyle w:val="TableGrid"/>
        <w:tblW w:w="15446" w:type="dxa"/>
        <w:tblLook w:val="04A0" w:firstRow="1" w:lastRow="0" w:firstColumn="1" w:lastColumn="0" w:noHBand="0" w:noVBand="1"/>
      </w:tblPr>
      <w:tblGrid>
        <w:gridCol w:w="2972"/>
        <w:gridCol w:w="4820"/>
        <w:gridCol w:w="1701"/>
        <w:gridCol w:w="1275"/>
        <w:gridCol w:w="1276"/>
        <w:gridCol w:w="3402"/>
      </w:tblGrid>
      <w:tr w:rsidR="001252E9" w:rsidRPr="00D84F79" w14:paraId="49A6FF1B" w14:textId="77777777" w:rsidTr="003F7B23">
        <w:tc>
          <w:tcPr>
            <w:tcW w:w="15446" w:type="dxa"/>
            <w:gridSpan w:val="6"/>
            <w:shd w:val="clear" w:color="auto" w:fill="00B0F0"/>
          </w:tcPr>
          <w:p w14:paraId="2550A28B" w14:textId="77777777" w:rsidR="002971F9" w:rsidRPr="002971F9" w:rsidRDefault="002971F9" w:rsidP="002971F9">
            <w:pPr>
              <w:jc w:val="center"/>
              <w:rPr>
                <w:b/>
                <w:sz w:val="32"/>
                <w:szCs w:val="32"/>
              </w:rPr>
            </w:pPr>
            <w:r w:rsidRPr="002971F9">
              <w:rPr>
                <w:b/>
                <w:sz w:val="32"/>
                <w:szCs w:val="32"/>
              </w:rPr>
              <w:t>3. SEND</w:t>
            </w:r>
          </w:p>
          <w:p w14:paraId="2178742E" w14:textId="77777777" w:rsidR="002971F9" w:rsidRPr="005D0DA6" w:rsidRDefault="002971F9" w:rsidP="002971F9">
            <w:pPr>
              <w:jc w:val="center"/>
            </w:pPr>
            <w:r w:rsidRPr="005D0DA6">
              <w:t xml:space="preserve">Meeting the needs of all children to ensure good progress. </w:t>
            </w:r>
          </w:p>
          <w:p w14:paraId="6080D638" w14:textId="303B706E" w:rsidR="001252E9" w:rsidRPr="00D84F79" w:rsidRDefault="001252E9" w:rsidP="001252E9">
            <w:pPr>
              <w:jc w:val="center"/>
            </w:pPr>
          </w:p>
        </w:tc>
      </w:tr>
      <w:tr w:rsidR="001252E9" w:rsidRPr="00D84F79" w14:paraId="7A5B9621" w14:textId="77777777" w:rsidTr="003F7B23">
        <w:tc>
          <w:tcPr>
            <w:tcW w:w="2972" w:type="dxa"/>
          </w:tcPr>
          <w:p w14:paraId="269583B4" w14:textId="77777777" w:rsidR="001252E9" w:rsidRPr="00D84F79" w:rsidRDefault="001252E9" w:rsidP="003F7B23">
            <w:pPr>
              <w:jc w:val="center"/>
              <w:rPr>
                <w:b/>
              </w:rPr>
            </w:pPr>
            <w:r w:rsidRPr="00D84F79">
              <w:rPr>
                <w:b/>
              </w:rPr>
              <w:t>Intent</w:t>
            </w:r>
          </w:p>
        </w:tc>
        <w:tc>
          <w:tcPr>
            <w:tcW w:w="4820" w:type="dxa"/>
          </w:tcPr>
          <w:p w14:paraId="50EA6283" w14:textId="77777777" w:rsidR="001252E9" w:rsidRPr="00D84F79" w:rsidRDefault="001252E9" w:rsidP="003F7B23">
            <w:pPr>
              <w:jc w:val="center"/>
              <w:rPr>
                <w:b/>
              </w:rPr>
            </w:pPr>
            <w:r w:rsidRPr="00D84F79">
              <w:rPr>
                <w:b/>
              </w:rPr>
              <w:t>Implementation</w:t>
            </w:r>
          </w:p>
        </w:tc>
        <w:tc>
          <w:tcPr>
            <w:tcW w:w="1701" w:type="dxa"/>
          </w:tcPr>
          <w:p w14:paraId="4AD2186D" w14:textId="77777777" w:rsidR="001252E9" w:rsidRPr="00D84F79" w:rsidRDefault="001252E9" w:rsidP="003F7B23">
            <w:pPr>
              <w:jc w:val="center"/>
            </w:pPr>
            <w:r w:rsidRPr="00D84F79">
              <w:t>Monitoring</w:t>
            </w:r>
          </w:p>
        </w:tc>
        <w:tc>
          <w:tcPr>
            <w:tcW w:w="1275" w:type="dxa"/>
          </w:tcPr>
          <w:p w14:paraId="78FFE975" w14:textId="77777777" w:rsidR="001252E9" w:rsidRPr="00D84F79" w:rsidRDefault="001252E9" w:rsidP="003F7B23">
            <w:pPr>
              <w:jc w:val="center"/>
            </w:pPr>
            <w:r w:rsidRPr="00D84F79">
              <w:t>Timescale</w:t>
            </w:r>
          </w:p>
        </w:tc>
        <w:tc>
          <w:tcPr>
            <w:tcW w:w="1276" w:type="dxa"/>
          </w:tcPr>
          <w:p w14:paraId="0CAC21DF" w14:textId="77777777" w:rsidR="001252E9" w:rsidRPr="00D84F79" w:rsidRDefault="001252E9" w:rsidP="003F7B23">
            <w:pPr>
              <w:jc w:val="center"/>
            </w:pPr>
            <w:r w:rsidRPr="00D84F79">
              <w:t>Budget</w:t>
            </w:r>
          </w:p>
        </w:tc>
        <w:tc>
          <w:tcPr>
            <w:tcW w:w="3402" w:type="dxa"/>
          </w:tcPr>
          <w:p w14:paraId="429C1EEF" w14:textId="77777777" w:rsidR="001252E9" w:rsidRPr="00D84F79" w:rsidRDefault="001252E9" w:rsidP="003F7B23">
            <w:pPr>
              <w:jc w:val="center"/>
              <w:rPr>
                <w:b/>
              </w:rPr>
            </w:pPr>
            <w:r w:rsidRPr="00D84F79">
              <w:rPr>
                <w:b/>
              </w:rPr>
              <w:t>Impact</w:t>
            </w:r>
          </w:p>
        </w:tc>
      </w:tr>
      <w:tr w:rsidR="001252E9" w:rsidRPr="00D84F79" w14:paraId="725C76BB" w14:textId="77777777" w:rsidTr="003F7B23">
        <w:trPr>
          <w:trHeight w:val="354"/>
        </w:trPr>
        <w:tc>
          <w:tcPr>
            <w:tcW w:w="2972" w:type="dxa"/>
            <w:vMerge w:val="restart"/>
          </w:tcPr>
          <w:p w14:paraId="3470D672" w14:textId="1B8B469C" w:rsidR="001252E9" w:rsidRPr="00D84F79" w:rsidRDefault="001252E9" w:rsidP="001252E9">
            <w:pPr>
              <w:jc w:val="center"/>
              <w:rPr>
                <w:sz w:val="24"/>
                <w:szCs w:val="24"/>
              </w:rPr>
            </w:pPr>
            <w:r w:rsidRPr="001252E9">
              <w:rPr>
                <w:sz w:val="24"/>
                <w:szCs w:val="24"/>
              </w:rPr>
              <w:t>To embed the teaching of phonics and the approach to early reading so that all children are fulfilling their potential as Knights Enham readers.</w:t>
            </w:r>
          </w:p>
        </w:tc>
        <w:tc>
          <w:tcPr>
            <w:tcW w:w="4820" w:type="dxa"/>
          </w:tcPr>
          <w:p w14:paraId="67DF9D97" w14:textId="7118F925" w:rsidR="001252E9" w:rsidRPr="00EA3D12" w:rsidRDefault="00EA3D12" w:rsidP="003F7B23">
            <w:pPr>
              <w:rPr>
                <w:sz w:val="24"/>
                <w:szCs w:val="24"/>
              </w:rPr>
            </w:pPr>
            <w:r>
              <w:rPr>
                <w:sz w:val="24"/>
                <w:szCs w:val="24"/>
              </w:rPr>
              <w:t>To use visual support and word banks of key vocabulary to make it clearer and easy to access</w:t>
            </w:r>
          </w:p>
        </w:tc>
        <w:tc>
          <w:tcPr>
            <w:tcW w:w="1701" w:type="dxa"/>
          </w:tcPr>
          <w:p w14:paraId="64623F8E" w14:textId="77777777" w:rsidR="001252E9" w:rsidRDefault="00EA3D12" w:rsidP="003F7B23">
            <w:pPr>
              <w:jc w:val="center"/>
            </w:pPr>
            <w:r>
              <w:t>Subject leader</w:t>
            </w:r>
          </w:p>
          <w:p w14:paraId="08ADA351" w14:textId="2DB49580" w:rsidR="00EA3D12" w:rsidRPr="00D84F79" w:rsidRDefault="00EA3D12" w:rsidP="003F7B23">
            <w:pPr>
              <w:jc w:val="center"/>
            </w:pPr>
            <w:r>
              <w:t>Class teachers</w:t>
            </w:r>
          </w:p>
        </w:tc>
        <w:tc>
          <w:tcPr>
            <w:tcW w:w="1275" w:type="dxa"/>
          </w:tcPr>
          <w:p w14:paraId="085F1EC4" w14:textId="320CC229" w:rsidR="001252E9" w:rsidRPr="00D84F79" w:rsidRDefault="00EA3D12" w:rsidP="003F7B23">
            <w:pPr>
              <w:jc w:val="center"/>
              <w:rPr>
                <w:sz w:val="16"/>
                <w:szCs w:val="16"/>
              </w:rPr>
            </w:pPr>
            <w:r>
              <w:rPr>
                <w:sz w:val="16"/>
                <w:szCs w:val="16"/>
              </w:rPr>
              <w:t xml:space="preserve">Ongoing </w:t>
            </w:r>
          </w:p>
        </w:tc>
        <w:tc>
          <w:tcPr>
            <w:tcW w:w="1276" w:type="dxa"/>
          </w:tcPr>
          <w:p w14:paraId="442BEB7E" w14:textId="0E53ABA6" w:rsidR="001252E9" w:rsidRPr="00D84F79" w:rsidRDefault="001252E9" w:rsidP="003F7B23">
            <w:pPr>
              <w:jc w:val="center"/>
              <w:rPr>
                <w:sz w:val="16"/>
                <w:szCs w:val="16"/>
              </w:rPr>
            </w:pPr>
          </w:p>
        </w:tc>
        <w:tc>
          <w:tcPr>
            <w:tcW w:w="3402" w:type="dxa"/>
          </w:tcPr>
          <w:p w14:paraId="63F613A4" w14:textId="7891D98B" w:rsidR="001252E9" w:rsidRPr="00D84F79" w:rsidRDefault="001252E9" w:rsidP="003F7B23">
            <w:pPr>
              <w:rPr>
                <w:sz w:val="16"/>
                <w:szCs w:val="16"/>
              </w:rPr>
            </w:pPr>
          </w:p>
        </w:tc>
      </w:tr>
      <w:tr w:rsidR="001252E9" w:rsidRPr="00D84F79" w14:paraId="5C1B7DF7" w14:textId="77777777" w:rsidTr="003F7B23">
        <w:trPr>
          <w:trHeight w:val="354"/>
        </w:trPr>
        <w:tc>
          <w:tcPr>
            <w:tcW w:w="2972" w:type="dxa"/>
            <w:vMerge/>
          </w:tcPr>
          <w:p w14:paraId="6043E34F" w14:textId="77777777" w:rsidR="001252E9" w:rsidRPr="00D84F79" w:rsidRDefault="001252E9" w:rsidP="003F7B23">
            <w:pPr>
              <w:rPr>
                <w:sz w:val="24"/>
                <w:szCs w:val="24"/>
              </w:rPr>
            </w:pPr>
          </w:p>
        </w:tc>
        <w:tc>
          <w:tcPr>
            <w:tcW w:w="4820" w:type="dxa"/>
            <w:shd w:val="clear" w:color="auto" w:fill="auto"/>
          </w:tcPr>
          <w:p w14:paraId="277445D0" w14:textId="2260DD26" w:rsidR="001252E9" w:rsidRPr="00D84F79" w:rsidRDefault="001252E9" w:rsidP="003F7B23">
            <w:pPr>
              <w:rPr>
                <w:sz w:val="16"/>
                <w:szCs w:val="16"/>
              </w:rPr>
            </w:pPr>
          </w:p>
        </w:tc>
        <w:tc>
          <w:tcPr>
            <w:tcW w:w="1701" w:type="dxa"/>
          </w:tcPr>
          <w:p w14:paraId="32A6F68F" w14:textId="3D1D26A8" w:rsidR="001252E9" w:rsidRPr="00D84F79" w:rsidRDefault="001252E9" w:rsidP="003F7B23">
            <w:pPr>
              <w:jc w:val="center"/>
              <w:rPr>
                <w:sz w:val="16"/>
                <w:szCs w:val="16"/>
              </w:rPr>
            </w:pPr>
          </w:p>
        </w:tc>
        <w:tc>
          <w:tcPr>
            <w:tcW w:w="1275" w:type="dxa"/>
          </w:tcPr>
          <w:p w14:paraId="4A4D960E" w14:textId="036B0EA3" w:rsidR="001252E9" w:rsidRPr="00D84F79" w:rsidRDefault="001252E9" w:rsidP="003F7B23">
            <w:pPr>
              <w:jc w:val="center"/>
              <w:rPr>
                <w:sz w:val="16"/>
                <w:szCs w:val="16"/>
              </w:rPr>
            </w:pPr>
          </w:p>
        </w:tc>
        <w:tc>
          <w:tcPr>
            <w:tcW w:w="1276" w:type="dxa"/>
          </w:tcPr>
          <w:p w14:paraId="1D826337" w14:textId="00F2F343" w:rsidR="001252E9" w:rsidRPr="00D84F79" w:rsidRDefault="001252E9" w:rsidP="003F7B23">
            <w:pPr>
              <w:jc w:val="center"/>
              <w:rPr>
                <w:sz w:val="16"/>
                <w:szCs w:val="16"/>
              </w:rPr>
            </w:pPr>
          </w:p>
        </w:tc>
        <w:tc>
          <w:tcPr>
            <w:tcW w:w="3402" w:type="dxa"/>
          </w:tcPr>
          <w:p w14:paraId="2E24FD70" w14:textId="77777777" w:rsidR="001252E9" w:rsidRPr="00D84F79" w:rsidRDefault="001252E9" w:rsidP="003F7B23">
            <w:pPr>
              <w:rPr>
                <w:sz w:val="16"/>
                <w:szCs w:val="16"/>
              </w:rPr>
            </w:pPr>
          </w:p>
        </w:tc>
      </w:tr>
      <w:tr w:rsidR="001252E9" w:rsidRPr="00D84F79" w14:paraId="38AC0566" w14:textId="77777777" w:rsidTr="003F7B23">
        <w:trPr>
          <w:trHeight w:val="354"/>
        </w:trPr>
        <w:tc>
          <w:tcPr>
            <w:tcW w:w="2972" w:type="dxa"/>
            <w:vMerge/>
          </w:tcPr>
          <w:p w14:paraId="25BC4320" w14:textId="77777777" w:rsidR="001252E9" w:rsidRPr="00D84F79" w:rsidRDefault="001252E9" w:rsidP="003F7B23">
            <w:pPr>
              <w:rPr>
                <w:sz w:val="24"/>
                <w:szCs w:val="24"/>
              </w:rPr>
            </w:pPr>
          </w:p>
        </w:tc>
        <w:tc>
          <w:tcPr>
            <w:tcW w:w="4820" w:type="dxa"/>
          </w:tcPr>
          <w:p w14:paraId="4267E6A9" w14:textId="4F7293A2" w:rsidR="001252E9" w:rsidRPr="00D84F79" w:rsidRDefault="001252E9" w:rsidP="003F7B23">
            <w:pPr>
              <w:rPr>
                <w:sz w:val="16"/>
                <w:szCs w:val="16"/>
              </w:rPr>
            </w:pPr>
          </w:p>
        </w:tc>
        <w:tc>
          <w:tcPr>
            <w:tcW w:w="1701" w:type="dxa"/>
          </w:tcPr>
          <w:p w14:paraId="2708B88A" w14:textId="76DE7670" w:rsidR="001252E9" w:rsidRPr="00D84F79" w:rsidRDefault="001252E9" w:rsidP="003F7B23">
            <w:pPr>
              <w:jc w:val="center"/>
              <w:rPr>
                <w:sz w:val="16"/>
                <w:szCs w:val="16"/>
              </w:rPr>
            </w:pPr>
          </w:p>
        </w:tc>
        <w:tc>
          <w:tcPr>
            <w:tcW w:w="1275" w:type="dxa"/>
          </w:tcPr>
          <w:p w14:paraId="149C4321" w14:textId="10E6873A" w:rsidR="001252E9" w:rsidRPr="00D84F79" w:rsidRDefault="001252E9" w:rsidP="003F7B23">
            <w:pPr>
              <w:jc w:val="center"/>
              <w:rPr>
                <w:sz w:val="16"/>
                <w:szCs w:val="16"/>
              </w:rPr>
            </w:pPr>
          </w:p>
        </w:tc>
        <w:tc>
          <w:tcPr>
            <w:tcW w:w="1276" w:type="dxa"/>
          </w:tcPr>
          <w:p w14:paraId="49C7F6EB" w14:textId="7910B46C" w:rsidR="001252E9" w:rsidRPr="00D84F79" w:rsidRDefault="001252E9" w:rsidP="003F7B23">
            <w:pPr>
              <w:jc w:val="center"/>
              <w:rPr>
                <w:sz w:val="16"/>
                <w:szCs w:val="16"/>
              </w:rPr>
            </w:pPr>
          </w:p>
        </w:tc>
        <w:tc>
          <w:tcPr>
            <w:tcW w:w="3402" w:type="dxa"/>
          </w:tcPr>
          <w:p w14:paraId="17587C7A" w14:textId="77777777" w:rsidR="001252E9" w:rsidRPr="00D84F79" w:rsidRDefault="001252E9" w:rsidP="003F7B23"/>
        </w:tc>
      </w:tr>
      <w:tr w:rsidR="001252E9" w14:paraId="34C5917E" w14:textId="77777777" w:rsidTr="003F7B23">
        <w:trPr>
          <w:trHeight w:val="354"/>
        </w:trPr>
        <w:tc>
          <w:tcPr>
            <w:tcW w:w="2972" w:type="dxa"/>
            <w:vMerge/>
          </w:tcPr>
          <w:p w14:paraId="3A57F2EC" w14:textId="77777777" w:rsidR="001252E9" w:rsidRPr="00D84F79" w:rsidRDefault="001252E9" w:rsidP="003F7B23">
            <w:pPr>
              <w:rPr>
                <w:sz w:val="24"/>
                <w:szCs w:val="24"/>
              </w:rPr>
            </w:pPr>
          </w:p>
        </w:tc>
        <w:tc>
          <w:tcPr>
            <w:tcW w:w="4820" w:type="dxa"/>
          </w:tcPr>
          <w:p w14:paraId="5B0F0B8B" w14:textId="2B2D3DA6" w:rsidR="001252E9" w:rsidRPr="00D84F79" w:rsidRDefault="001252E9" w:rsidP="003F7B23">
            <w:pPr>
              <w:rPr>
                <w:sz w:val="16"/>
                <w:szCs w:val="16"/>
              </w:rPr>
            </w:pPr>
          </w:p>
        </w:tc>
        <w:tc>
          <w:tcPr>
            <w:tcW w:w="1701" w:type="dxa"/>
          </w:tcPr>
          <w:p w14:paraId="6B3ABC18" w14:textId="2BBA7528" w:rsidR="001252E9" w:rsidRPr="00D84F79" w:rsidRDefault="001252E9" w:rsidP="003F7B23">
            <w:pPr>
              <w:jc w:val="center"/>
              <w:rPr>
                <w:sz w:val="16"/>
                <w:szCs w:val="16"/>
              </w:rPr>
            </w:pPr>
          </w:p>
        </w:tc>
        <w:tc>
          <w:tcPr>
            <w:tcW w:w="1275" w:type="dxa"/>
          </w:tcPr>
          <w:p w14:paraId="474ED470" w14:textId="40A8EDE0" w:rsidR="001252E9" w:rsidRPr="00D84F79" w:rsidRDefault="001252E9" w:rsidP="003F7B23">
            <w:pPr>
              <w:jc w:val="center"/>
              <w:rPr>
                <w:sz w:val="16"/>
                <w:szCs w:val="16"/>
              </w:rPr>
            </w:pPr>
          </w:p>
        </w:tc>
        <w:tc>
          <w:tcPr>
            <w:tcW w:w="1276" w:type="dxa"/>
          </w:tcPr>
          <w:p w14:paraId="36389FEF" w14:textId="1F815BBC" w:rsidR="001252E9" w:rsidRPr="00D84F79" w:rsidRDefault="001252E9" w:rsidP="003F7B23">
            <w:pPr>
              <w:jc w:val="center"/>
              <w:rPr>
                <w:sz w:val="16"/>
                <w:szCs w:val="16"/>
              </w:rPr>
            </w:pPr>
          </w:p>
        </w:tc>
        <w:tc>
          <w:tcPr>
            <w:tcW w:w="3402" w:type="dxa"/>
          </w:tcPr>
          <w:p w14:paraId="355C6619" w14:textId="79968BE2" w:rsidR="001252E9" w:rsidRPr="00D84F79" w:rsidRDefault="001252E9" w:rsidP="003F7B23">
            <w:pPr>
              <w:rPr>
                <w:sz w:val="16"/>
                <w:szCs w:val="16"/>
              </w:rPr>
            </w:pPr>
          </w:p>
        </w:tc>
      </w:tr>
    </w:tbl>
    <w:p w14:paraId="5AB8B4FE" w14:textId="6E516413" w:rsidR="00A4590F" w:rsidRDefault="00A4590F" w:rsidP="00223ADB"/>
    <w:p w14:paraId="43792A7B" w14:textId="1A5F9B02" w:rsidR="00F11657" w:rsidRDefault="00F11657" w:rsidP="00223ADB"/>
    <w:p w14:paraId="60CA6BE6" w14:textId="509A3E08" w:rsidR="00F11657" w:rsidRDefault="00F11657" w:rsidP="00223ADB"/>
    <w:p w14:paraId="484A8CD3" w14:textId="6F096546" w:rsidR="00F11657" w:rsidRDefault="00F11657" w:rsidP="00223ADB"/>
    <w:p w14:paraId="567F1A7A" w14:textId="65279176" w:rsidR="00F11657" w:rsidRDefault="00F11657" w:rsidP="00223ADB"/>
    <w:p w14:paraId="3A043F39" w14:textId="5C103AB1" w:rsidR="00F11657" w:rsidRDefault="00F11657" w:rsidP="00223ADB"/>
    <w:p w14:paraId="75A87AD4" w14:textId="5B7D11BF" w:rsidR="00DD3FEE" w:rsidRDefault="00DD3FEE" w:rsidP="00223ADB"/>
    <w:p w14:paraId="08B464AD" w14:textId="77777777" w:rsidR="00DD3FEE" w:rsidRDefault="00DD3FEE" w:rsidP="00223ADB"/>
    <w:p w14:paraId="41D27CEC" w14:textId="77777777" w:rsidR="003136C6" w:rsidRDefault="003136C6" w:rsidP="003136C6">
      <w:pPr>
        <w:jc w:val="center"/>
        <w:rPr>
          <w:b/>
          <w:u w:val="single"/>
        </w:rPr>
      </w:pPr>
      <w:r w:rsidRPr="007F4293">
        <w:rPr>
          <w:b/>
          <w:u w:val="single"/>
        </w:rPr>
        <w:lastRenderedPageBreak/>
        <w:t>Subject Leader Impact Statement</w:t>
      </w:r>
    </w:p>
    <w:p w14:paraId="192DD32B" w14:textId="77777777" w:rsidR="003136C6" w:rsidRDefault="003136C6" w:rsidP="003136C6"/>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118"/>
        <w:gridCol w:w="8080"/>
      </w:tblGrid>
      <w:tr w:rsidR="003136C6" w14:paraId="42920797" w14:textId="77777777" w:rsidTr="00F11657">
        <w:trPr>
          <w:trHeight w:val="648"/>
        </w:trPr>
        <w:tc>
          <w:tcPr>
            <w:tcW w:w="4112" w:type="dxa"/>
            <w:shd w:val="clear" w:color="auto" w:fill="auto"/>
          </w:tcPr>
          <w:p w14:paraId="25D560D8" w14:textId="4CAB9A75" w:rsidR="003136C6" w:rsidRPr="00FE76CC" w:rsidRDefault="003136C6" w:rsidP="00F11657">
            <w:pPr>
              <w:rPr>
                <w:b/>
              </w:rPr>
            </w:pPr>
            <w:r w:rsidRPr="00FE76CC">
              <w:rPr>
                <w:b/>
              </w:rPr>
              <w:t>How have you used your subject release time?</w:t>
            </w:r>
          </w:p>
        </w:tc>
        <w:tc>
          <w:tcPr>
            <w:tcW w:w="3118" w:type="dxa"/>
            <w:shd w:val="clear" w:color="auto" w:fill="auto"/>
          </w:tcPr>
          <w:p w14:paraId="03DC1D7F" w14:textId="663D7901" w:rsidR="003136C6" w:rsidRPr="00F11657" w:rsidRDefault="003136C6" w:rsidP="00B1061A">
            <w:pPr>
              <w:rPr>
                <w:b/>
              </w:rPr>
            </w:pPr>
            <w:r w:rsidRPr="00FE76CC">
              <w:rPr>
                <w:b/>
              </w:rPr>
              <w:t>What has the impact been?</w:t>
            </w:r>
          </w:p>
        </w:tc>
        <w:tc>
          <w:tcPr>
            <w:tcW w:w="8080" w:type="dxa"/>
            <w:shd w:val="clear" w:color="auto" w:fill="auto"/>
          </w:tcPr>
          <w:p w14:paraId="05C3C610" w14:textId="5F57F700" w:rsidR="003136C6" w:rsidRPr="00F11657" w:rsidRDefault="003136C6" w:rsidP="00B1061A">
            <w:pPr>
              <w:rPr>
                <w:b/>
              </w:rPr>
            </w:pPr>
            <w:r>
              <w:rPr>
                <w:b/>
              </w:rPr>
              <w:t>Next Steps:</w:t>
            </w:r>
          </w:p>
        </w:tc>
      </w:tr>
      <w:tr w:rsidR="003136C6" w14:paraId="120A278A" w14:textId="77777777" w:rsidTr="00F11657">
        <w:trPr>
          <w:trHeight w:val="1183"/>
        </w:trPr>
        <w:tc>
          <w:tcPr>
            <w:tcW w:w="4112" w:type="dxa"/>
            <w:shd w:val="clear" w:color="auto" w:fill="auto"/>
          </w:tcPr>
          <w:p w14:paraId="2CFEA8A0" w14:textId="77777777" w:rsidR="00F11657" w:rsidRPr="005074BF" w:rsidRDefault="00F11657" w:rsidP="00F11657">
            <w:pPr>
              <w:rPr>
                <w:bCs/>
              </w:rPr>
            </w:pPr>
            <w:r>
              <w:rPr>
                <w:bCs/>
              </w:rPr>
              <w:t xml:space="preserve">To update planning with skills such as mono-printing. </w:t>
            </w:r>
          </w:p>
          <w:p w14:paraId="53414575" w14:textId="77777777" w:rsidR="003136C6" w:rsidRPr="007A76C2" w:rsidRDefault="003136C6" w:rsidP="00F11657"/>
        </w:tc>
        <w:tc>
          <w:tcPr>
            <w:tcW w:w="3118" w:type="dxa"/>
            <w:shd w:val="clear" w:color="auto" w:fill="auto"/>
          </w:tcPr>
          <w:p w14:paraId="0A128208" w14:textId="73B6B8E4" w:rsidR="003136C6" w:rsidRDefault="00F11657" w:rsidP="00B1061A">
            <w:r>
              <w:rPr>
                <w:bCs/>
              </w:rPr>
              <w:t>Pupil’s books and learning journeys are more visual than before.</w:t>
            </w:r>
          </w:p>
        </w:tc>
        <w:tc>
          <w:tcPr>
            <w:tcW w:w="8080" w:type="dxa"/>
            <w:shd w:val="clear" w:color="auto" w:fill="auto"/>
          </w:tcPr>
          <w:p w14:paraId="03132F4C" w14:textId="35A3C15A" w:rsidR="003136C6" w:rsidRDefault="00F11657" w:rsidP="00B1061A">
            <w:r>
              <w:rPr>
                <w:bCs/>
              </w:rPr>
              <w:t>To monitor the skills being taught, ensure planning is being followed and is up to date; to continue to add skills to short term planning. To look for opportunities for variation in Design and Technology.</w:t>
            </w:r>
          </w:p>
        </w:tc>
      </w:tr>
    </w:tbl>
    <w:p w14:paraId="2A9BA411" w14:textId="77777777" w:rsidR="003136C6" w:rsidRDefault="003136C6" w:rsidP="003136C6"/>
    <w:p w14:paraId="2FF1DCDE" w14:textId="77777777" w:rsidR="003136C6" w:rsidRDefault="003136C6" w:rsidP="003136C6"/>
    <w:p w14:paraId="6CB30F6E" w14:textId="5F53F1F4" w:rsidR="003136C6" w:rsidRDefault="003136C6" w:rsidP="003136C6"/>
    <w:p w14:paraId="32761826" w14:textId="4F05C814" w:rsidR="00AF6DBC" w:rsidRDefault="00AF6DBC" w:rsidP="003136C6"/>
    <w:p w14:paraId="2BD9909E" w14:textId="548DBFB6" w:rsidR="00F11657" w:rsidRDefault="00F11657" w:rsidP="003136C6"/>
    <w:p w14:paraId="5D007970" w14:textId="763FB319" w:rsidR="00F11657" w:rsidRDefault="00F11657" w:rsidP="003136C6"/>
    <w:p w14:paraId="04C6B820" w14:textId="569268C8" w:rsidR="00F11657" w:rsidRDefault="00F11657" w:rsidP="003136C6"/>
    <w:p w14:paraId="49CAB399" w14:textId="0058C07D" w:rsidR="00F11657" w:rsidRDefault="00F11657" w:rsidP="003136C6"/>
    <w:p w14:paraId="67DD2EF5" w14:textId="0B8701F7" w:rsidR="00F11657" w:rsidRDefault="00F11657" w:rsidP="003136C6"/>
    <w:p w14:paraId="55630E49" w14:textId="5427F124" w:rsidR="00DD3FEE" w:rsidRDefault="00DD3FEE" w:rsidP="003136C6"/>
    <w:p w14:paraId="1B5ADE21" w14:textId="0808489F" w:rsidR="00DD3FEE" w:rsidRDefault="00DD3FEE" w:rsidP="003136C6"/>
    <w:p w14:paraId="40D6AAD1" w14:textId="0663F077" w:rsidR="00DD3FEE" w:rsidRDefault="00DD3FEE" w:rsidP="003136C6"/>
    <w:p w14:paraId="430CC538" w14:textId="5BF6D3D4" w:rsidR="00DD3FEE" w:rsidRDefault="00DD3FEE" w:rsidP="003136C6"/>
    <w:p w14:paraId="272947BB" w14:textId="75B190FF" w:rsidR="00DD3FEE" w:rsidRDefault="00DD3FEE" w:rsidP="003136C6"/>
    <w:p w14:paraId="38146C17" w14:textId="0283861A" w:rsidR="00DD3FEE" w:rsidRDefault="00DD3FEE" w:rsidP="003136C6"/>
    <w:p w14:paraId="0ABC3B76" w14:textId="77777777" w:rsidR="00DD3FEE" w:rsidRDefault="00DD3FEE" w:rsidP="003136C6"/>
    <w:p w14:paraId="67DB03C6" w14:textId="77777777" w:rsidR="00AF6DBC" w:rsidRDefault="00AF6DBC" w:rsidP="003136C6"/>
    <w:p w14:paraId="6BE62AAF" w14:textId="77777777" w:rsidR="003136C6" w:rsidRDefault="003136C6" w:rsidP="003136C6">
      <w: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314"/>
        <w:gridCol w:w="1998"/>
        <w:gridCol w:w="1998"/>
        <w:gridCol w:w="1998"/>
        <w:gridCol w:w="1998"/>
      </w:tblGrid>
      <w:tr w:rsidR="00F11657" w14:paraId="36F31929" w14:textId="77777777" w:rsidTr="00F11657">
        <w:trPr>
          <w:trHeight w:val="648"/>
        </w:trPr>
        <w:tc>
          <w:tcPr>
            <w:tcW w:w="2302" w:type="dxa"/>
            <w:gridSpan w:val="2"/>
            <w:shd w:val="clear" w:color="auto" w:fill="auto"/>
          </w:tcPr>
          <w:p w14:paraId="4624BCBB" w14:textId="6667E139" w:rsidR="00F11657" w:rsidRPr="00FE76CC" w:rsidRDefault="00F11657" w:rsidP="00B1061A">
            <w:pPr>
              <w:rPr>
                <w:b/>
              </w:rPr>
            </w:pPr>
            <w:r>
              <w:rPr>
                <w:b/>
              </w:rPr>
              <w:t>Year Group and Attainment level</w:t>
            </w:r>
          </w:p>
        </w:tc>
        <w:tc>
          <w:tcPr>
            <w:tcW w:w="1998" w:type="dxa"/>
            <w:shd w:val="clear" w:color="auto" w:fill="auto"/>
          </w:tcPr>
          <w:p w14:paraId="0A6926D5" w14:textId="781B83AB" w:rsidR="00F11657" w:rsidRPr="00FE76CC" w:rsidRDefault="00F11657" w:rsidP="00B1061A">
            <w:pPr>
              <w:rPr>
                <w:b/>
              </w:rPr>
            </w:pPr>
            <w:r>
              <w:rPr>
                <w:b/>
              </w:rPr>
              <w:t>Entry</w:t>
            </w:r>
          </w:p>
        </w:tc>
        <w:tc>
          <w:tcPr>
            <w:tcW w:w="1998" w:type="dxa"/>
          </w:tcPr>
          <w:p w14:paraId="0808D582" w14:textId="095140BE" w:rsidR="00F11657" w:rsidRDefault="00F11657" w:rsidP="00B1061A">
            <w:pPr>
              <w:rPr>
                <w:b/>
              </w:rPr>
            </w:pPr>
            <w:r>
              <w:rPr>
                <w:b/>
              </w:rPr>
              <w:t>Autumn</w:t>
            </w:r>
          </w:p>
        </w:tc>
        <w:tc>
          <w:tcPr>
            <w:tcW w:w="1998" w:type="dxa"/>
            <w:shd w:val="clear" w:color="auto" w:fill="auto"/>
          </w:tcPr>
          <w:p w14:paraId="7F036522" w14:textId="46A0206D" w:rsidR="00F11657" w:rsidRPr="00FE76CC" w:rsidRDefault="00F11657" w:rsidP="00B1061A">
            <w:pPr>
              <w:rPr>
                <w:b/>
              </w:rPr>
            </w:pPr>
            <w:r>
              <w:rPr>
                <w:b/>
              </w:rPr>
              <w:t xml:space="preserve">Spring </w:t>
            </w:r>
          </w:p>
        </w:tc>
        <w:tc>
          <w:tcPr>
            <w:tcW w:w="1998" w:type="dxa"/>
            <w:shd w:val="clear" w:color="auto" w:fill="auto"/>
          </w:tcPr>
          <w:p w14:paraId="404BCC8D" w14:textId="77777777" w:rsidR="00F11657" w:rsidRPr="00FE76CC" w:rsidRDefault="00F11657" w:rsidP="00B1061A">
            <w:pPr>
              <w:rPr>
                <w:b/>
              </w:rPr>
            </w:pPr>
            <w:r>
              <w:rPr>
                <w:b/>
              </w:rPr>
              <w:t xml:space="preserve">Summer </w:t>
            </w:r>
          </w:p>
        </w:tc>
      </w:tr>
      <w:tr w:rsidR="00F11657" w14:paraId="359BD7DA" w14:textId="77777777" w:rsidTr="00F11657">
        <w:trPr>
          <w:trHeight w:val="184"/>
        </w:trPr>
        <w:tc>
          <w:tcPr>
            <w:tcW w:w="988" w:type="dxa"/>
            <w:vMerge w:val="restart"/>
            <w:shd w:val="clear" w:color="auto" w:fill="auto"/>
          </w:tcPr>
          <w:p w14:paraId="234C96AF" w14:textId="5A3BA2B3" w:rsidR="00F11657" w:rsidRDefault="00F11657" w:rsidP="00F11657">
            <w:pPr>
              <w:rPr>
                <w:b/>
              </w:rPr>
            </w:pPr>
            <w:r>
              <w:rPr>
                <w:b/>
              </w:rPr>
              <w:t>Year R</w:t>
            </w:r>
          </w:p>
        </w:tc>
        <w:tc>
          <w:tcPr>
            <w:tcW w:w="1314" w:type="dxa"/>
            <w:shd w:val="clear" w:color="auto" w:fill="auto"/>
          </w:tcPr>
          <w:p w14:paraId="4C3D8F3D" w14:textId="2E2E1A82" w:rsidR="00F11657" w:rsidRDefault="00F11657" w:rsidP="00F11657">
            <w:pPr>
              <w:rPr>
                <w:b/>
              </w:rPr>
            </w:pPr>
            <w:r>
              <w:rPr>
                <w:b/>
              </w:rPr>
              <w:t>GDS</w:t>
            </w:r>
          </w:p>
        </w:tc>
        <w:tc>
          <w:tcPr>
            <w:tcW w:w="1998" w:type="dxa"/>
            <w:shd w:val="clear" w:color="auto" w:fill="8496B0" w:themeFill="text2" w:themeFillTint="99"/>
          </w:tcPr>
          <w:p w14:paraId="70AD04ED" w14:textId="77777777" w:rsidR="00F11657" w:rsidRPr="00F11657" w:rsidRDefault="00F11657" w:rsidP="00F11657">
            <w:pPr>
              <w:rPr>
                <w:sz w:val="24"/>
                <w:szCs w:val="24"/>
              </w:rPr>
            </w:pPr>
          </w:p>
        </w:tc>
        <w:tc>
          <w:tcPr>
            <w:tcW w:w="1998" w:type="dxa"/>
          </w:tcPr>
          <w:p w14:paraId="38A2FC46" w14:textId="77777777" w:rsidR="00F11657" w:rsidRPr="00675CB2" w:rsidRDefault="00F11657" w:rsidP="00F11657"/>
        </w:tc>
        <w:tc>
          <w:tcPr>
            <w:tcW w:w="1998" w:type="dxa"/>
            <w:shd w:val="clear" w:color="auto" w:fill="auto"/>
          </w:tcPr>
          <w:p w14:paraId="5FB4CCCA" w14:textId="77777777" w:rsidR="00F11657" w:rsidRPr="00675CB2" w:rsidRDefault="00F11657" w:rsidP="00F11657"/>
        </w:tc>
        <w:tc>
          <w:tcPr>
            <w:tcW w:w="1998" w:type="dxa"/>
            <w:shd w:val="clear" w:color="auto" w:fill="auto"/>
          </w:tcPr>
          <w:p w14:paraId="36214689" w14:textId="77777777" w:rsidR="00F11657" w:rsidRPr="00675CB2" w:rsidRDefault="00F11657" w:rsidP="00F11657"/>
        </w:tc>
      </w:tr>
      <w:tr w:rsidR="00F11657" w14:paraId="1E3C5E89" w14:textId="77777777" w:rsidTr="00F11657">
        <w:trPr>
          <w:trHeight w:val="184"/>
        </w:trPr>
        <w:tc>
          <w:tcPr>
            <w:tcW w:w="988" w:type="dxa"/>
            <w:vMerge/>
            <w:shd w:val="clear" w:color="auto" w:fill="auto"/>
          </w:tcPr>
          <w:p w14:paraId="4DCC10A2" w14:textId="77777777" w:rsidR="00F11657" w:rsidRDefault="00F11657" w:rsidP="00F11657">
            <w:pPr>
              <w:rPr>
                <w:b/>
              </w:rPr>
            </w:pPr>
          </w:p>
        </w:tc>
        <w:tc>
          <w:tcPr>
            <w:tcW w:w="1314" w:type="dxa"/>
            <w:shd w:val="clear" w:color="auto" w:fill="auto"/>
          </w:tcPr>
          <w:p w14:paraId="28A70380" w14:textId="39BBCAD0" w:rsidR="00F11657" w:rsidRDefault="00F11657" w:rsidP="00F11657">
            <w:pPr>
              <w:rPr>
                <w:b/>
              </w:rPr>
            </w:pPr>
            <w:r>
              <w:rPr>
                <w:b/>
              </w:rPr>
              <w:t>ARE</w:t>
            </w:r>
          </w:p>
        </w:tc>
        <w:tc>
          <w:tcPr>
            <w:tcW w:w="1998" w:type="dxa"/>
            <w:shd w:val="clear" w:color="auto" w:fill="8496B0" w:themeFill="text2" w:themeFillTint="99"/>
          </w:tcPr>
          <w:p w14:paraId="2A3E0783" w14:textId="77777777" w:rsidR="00F11657" w:rsidRPr="00F11657" w:rsidRDefault="00F11657" w:rsidP="00F11657">
            <w:pPr>
              <w:rPr>
                <w:sz w:val="24"/>
                <w:szCs w:val="24"/>
              </w:rPr>
            </w:pPr>
          </w:p>
        </w:tc>
        <w:tc>
          <w:tcPr>
            <w:tcW w:w="1998" w:type="dxa"/>
          </w:tcPr>
          <w:p w14:paraId="28B30768" w14:textId="77777777" w:rsidR="00F11657" w:rsidRPr="00675CB2" w:rsidRDefault="00F11657" w:rsidP="00F11657"/>
        </w:tc>
        <w:tc>
          <w:tcPr>
            <w:tcW w:w="1998" w:type="dxa"/>
            <w:shd w:val="clear" w:color="auto" w:fill="auto"/>
          </w:tcPr>
          <w:p w14:paraId="772FD9F3" w14:textId="77777777" w:rsidR="00F11657" w:rsidRPr="00675CB2" w:rsidRDefault="00F11657" w:rsidP="00F11657"/>
        </w:tc>
        <w:tc>
          <w:tcPr>
            <w:tcW w:w="1998" w:type="dxa"/>
            <w:shd w:val="clear" w:color="auto" w:fill="auto"/>
          </w:tcPr>
          <w:p w14:paraId="01C92FD3" w14:textId="77777777" w:rsidR="00F11657" w:rsidRPr="00675CB2" w:rsidRDefault="00F11657" w:rsidP="00F11657"/>
        </w:tc>
      </w:tr>
      <w:tr w:rsidR="00F11657" w14:paraId="4E9A1AD0" w14:textId="77777777" w:rsidTr="00F11657">
        <w:trPr>
          <w:trHeight w:val="184"/>
        </w:trPr>
        <w:tc>
          <w:tcPr>
            <w:tcW w:w="988" w:type="dxa"/>
            <w:vMerge/>
            <w:shd w:val="clear" w:color="auto" w:fill="auto"/>
          </w:tcPr>
          <w:p w14:paraId="56D87328" w14:textId="77777777" w:rsidR="00F11657" w:rsidRDefault="00F11657" w:rsidP="00F11657">
            <w:pPr>
              <w:rPr>
                <w:b/>
              </w:rPr>
            </w:pPr>
          </w:p>
        </w:tc>
        <w:tc>
          <w:tcPr>
            <w:tcW w:w="1314" w:type="dxa"/>
            <w:shd w:val="clear" w:color="auto" w:fill="auto"/>
          </w:tcPr>
          <w:p w14:paraId="48C6A763" w14:textId="74606261" w:rsidR="00F11657" w:rsidRDefault="00F11657" w:rsidP="00F11657">
            <w:pPr>
              <w:rPr>
                <w:b/>
              </w:rPr>
            </w:pPr>
            <w:r>
              <w:rPr>
                <w:b/>
              </w:rPr>
              <w:t>BARE</w:t>
            </w:r>
          </w:p>
        </w:tc>
        <w:tc>
          <w:tcPr>
            <w:tcW w:w="1998" w:type="dxa"/>
            <w:shd w:val="clear" w:color="auto" w:fill="8496B0" w:themeFill="text2" w:themeFillTint="99"/>
          </w:tcPr>
          <w:p w14:paraId="08106359" w14:textId="77777777" w:rsidR="00F11657" w:rsidRPr="00F11657" w:rsidRDefault="00F11657" w:rsidP="00F11657">
            <w:pPr>
              <w:rPr>
                <w:sz w:val="24"/>
                <w:szCs w:val="24"/>
              </w:rPr>
            </w:pPr>
          </w:p>
        </w:tc>
        <w:tc>
          <w:tcPr>
            <w:tcW w:w="1998" w:type="dxa"/>
          </w:tcPr>
          <w:p w14:paraId="77C013C3" w14:textId="77777777" w:rsidR="00F11657" w:rsidRPr="00675CB2" w:rsidRDefault="00F11657" w:rsidP="00F11657"/>
        </w:tc>
        <w:tc>
          <w:tcPr>
            <w:tcW w:w="1998" w:type="dxa"/>
            <w:shd w:val="clear" w:color="auto" w:fill="auto"/>
          </w:tcPr>
          <w:p w14:paraId="1EC31627" w14:textId="77777777" w:rsidR="00F11657" w:rsidRPr="00675CB2" w:rsidRDefault="00F11657" w:rsidP="00F11657"/>
        </w:tc>
        <w:tc>
          <w:tcPr>
            <w:tcW w:w="1998" w:type="dxa"/>
            <w:shd w:val="clear" w:color="auto" w:fill="auto"/>
          </w:tcPr>
          <w:p w14:paraId="3D35A8D0" w14:textId="77777777" w:rsidR="00F11657" w:rsidRPr="00675CB2" w:rsidRDefault="00F11657" w:rsidP="00F11657"/>
        </w:tc>
      </w:tr>
      <w:tr w:rsidR="00F11657" w14:paraId="78CC37DD" w14:textId="77777777" w:rsidTr="00571CD8">
        <w:trPr>
          <w:trHeight w:val="184"/>
        </w:trPr>
        <w:tc>
          <w:tcPr>
            <w:tcW w:w="988" w:type="dxa"/>
            <w:vMerge w:val="restart"/>
            <w:shd w:val="clear" w:color="auto" w:fill="auto"/>
          </w:tcPr>
          <w:p w14:paraId="042A9D47" w14:textId="120C269A" w:rsidR="00F11657" w:rsidRDefault="00F11657" w:rsidP="00F11657">
            <w:pPr>
              <w:rPr>
                <w:b/>
              </w:rPr>
            </w:pPr>
            <w:r>
              <w:rPr>
                <w:b/>
              </w:rPr>
              <w:t>Year 1</w:t>
            </w:r>
          </w:p>
        </w:tc>
        <w:tc>
          <w:tcPr>
            <w:tcW w:w="1314" w:type="dxa"/>
            <w:shd w:val="clear" w:color="auto" w:fill="auto"/>
          </w:tcPr>
          <w:p w14:paraId="71E058EC" w14:textId="152AC221" w:rsidR="00F11657" w:rsidRDefault="00F11657" w:rsidP="00F11657">
            <w:pPr>
              <w:rPr>
                <w:b/>
              </w:rPr>
            </w:pPr>
            <w:r>
              <w:rPr>
                <w:b/>
              </w:rPr>
              <w:t>GDS</w:t>
            </w:r>
          </w:p>
        </w:tc>
        <w:tc>
          <w:tcPr>
            <w:tcW w:w="1998" w:type="dxa"/>
            <w:shd w:val="clear" w:color="auto" w:fill="auto"/>
          </w:tcPr>
          <w:p w14:paraId="46C05569" w14:textId="65B1EA33" w:rsidR="00F11657" w:rsidRPr="00F11657" w:rsidRDefault="00F11657" w:rsidP="00F11657">
            <w:pPr>
              <w:rPr>
                <w:color w:val="FF0000"/>
                <w:sz w:val="24"/>
                <w:szCs w:val="24"/>
              </w:rPr>
            </w:pPr>
            <w:r w:rsidRPr="00F11657">
              <w:rPr>
                <w:sz w:val="24"/>
                <w:szCs w:val="24"/>
              </w:rPr>
              <w:t>0%</w:t>
            </w:r>
          </w:p>
        </w:tc>
        <w:tc>
          <w:tcPr>
            <w:tcW w:w="1998" w:type="dxa"/>
          </w:tcPr>
          <w:p w14:paraId="7EBC9CF4" w14:textId="77777777" w:rsidR="00F11657" w:rsidRPr="00675CB2" w:rsidRDefault="00F11657" w:rsidP="00F11657"/>
        </w:tc>
        <w:tc>
          <w:tcPr>
            <w:tcW w:w="1998" w:type="dxa"/>
            <w:shd w:val="clear" w:color="auto" w:fill="auto"/>
          </w:tcPr>
          <w:p w14:paraId="5B998AC3" w14:textId="55F3A2E2" w:rsidR="00F11657" w:rsidRPr="00675CB2" w:rsidRDefault="00F11657" w:rsidP="00F11657"/>
        </w:tc>
        <w:tc>
          <w:tcPr>
            <w:tcW w:w="1998" w:type="dxa"/>
            <w:shd w:val="clear" w:color="auto" w:fill="auto"/>
          </w:tcPr>
          <w:p w14:paraId="2C6D5114" w14:textId="77777777" w:rsidR="00F11657" w:rsidRPr="00675CB2" w:rsidRDefault="00F11657" w:rsidP="00F11657"/>
        </w:tc>
      </w:tr>
      <w:tr w:rsidR="00F11657" w14:paraId="63E90751" w14:textId="77777777" w:rsidTr="00571CD8">
        <w:trPr>
          <w:trHeight w:val="184"/>
        </w:trPr>
        <w:tc>
          <w:tcPr>
            <w:tcW w:w="988" w:type="dxa"/>
            <w:vMerge/>
            <w:shd w:val="clear" w:color="auto" w:fill="auto"/>
          </w:tcPr>
          <w:p w14:paraId="4D88240D" w14:textId="77777777" w:rsidR="00F11657" w:rsidRDefault="00F11657" w:rsidP="00F11657">
            <w:pPr>
              <w:rPr>
                <w:b/>
              </w:rPr>
            </w:pPr>
          </w:p>
        </w:tc>
        <w:tc>
          <w:tcPr>
            <w:tcW w:w="1314" w:type="dxa"/>
            <w:shd w:val="clear" w:color="auto" w:fill="auto"/>
          </w:tcPr>
          <w:p w14:paraId="7ADBEFD8" w14:textId="24661F3E" w:rsidR="00F11657" w:rsidRDefault="00F11657" w:rsidP="00F11657">
            <w:pPr>
              <w:rPr>
                <w:b/>
              </w:rPr>
            </w:pPr>
            <w:r>
              <w:rPr>
                <w:b/>
              </w:rPr>
              <w:t>ARE</w:t>
            </w:r>
          </w:p>
        </w:tc>
        <w:tc>
          <w:tcPr>
            <w:tcW w:w="1998" w:type="dxa"/>
            <w:shd w:val="clear" w:color="auto" w:fill="auto"/>
          </w:tcPr>
          <w:p w14:paraId="628D2B9A" w14:textId="75729E69" w:rsidR="00F11657" w:rsidRPr="00F11657" w:rsidRDefault="00F11657" w:rsidP="00F11657">
            <w:pPr>
              <w:rPr>
                <w:color w:val="FF0000"/>
                <w:sz w:val="24"/>
                <w:szCs w:val="24"/>
              </w:rPr>
            </w:pPr>
            <w:r w:rsidRPr="00F11657">
              <w:rPr>
                <w:sz w:val="24"/>
                <w:szCs w:val="24"/>
              </w:rPr>
              <w:t>66%</w:t>
            </w:r>
          </w:p>
        </w:tc>
        <w:tc>
          <w:tcPr>
            <w:tcW w:w="1998" w:type="dxa"/>
          </w:tcPr>
          <w:p w14:paraId="79DFDE18" w14:textId="77777777" w:rsidR="00F11657" w:rsidRPr="00675CB2" w:rsidRDefault="00F11657" w:rsidP="00F11657"/>
        </w:tc>
        <w:tc>
          <w:tcPr>
            <w:tcW w:w="1998" w:type="dxa"/>
            <w:shd w:val="clear" w:color="auto" w:fill="auto"/>
          </w:tcPr>
          <w:p w14:paraId="5CCE8FC8" w14:textId="24DE2937" w:rsidR="00F11657" w:rsidRPr="00675CB2" w:rsidRDefault="00F11657" w:rsidP="00F11657"/>
        </w:tc>
        <w:tc>
          <w:tcPr>
            <w:tcW w:w="1998" w:type="dxa"/>
            <w:shd w:val="clear" w:color="auto" w:fill="auto"/>
          </w:tcPr>
          <w:p w14:paraId="7B6EC784" w14:textId="77777777" w:rsidR="00F11657" w:rsidRPr="00675CB2" w:rsidRDefault="00F11657" w:rsidP="00F11657"/>
        </w:tc>
      </w:tr>
      <w:tr w:rsidR="00F11657" w14:paraId="728BD165" w14:textId="77777777" w:rsidTr="00571CD8">
        <w:trPr>
          <w:trHeight w:val="184"/>
        </w:trPr>
        <w:tc>
          <w:tcPr>
            <w:tcW w:w="988" w:type="dxa"/>
            <w:vMerge/>
            <w:shd w:val="clear" w:color="auto" w:fill="auto"/>
          </w:tcPr>
          <w:p w14:paraId="7DCA8BB5" w14:textId="77777777" w:rsidR="00F11657" w:rsidRDefault="00F11657" w:rsidP="00F11657">
            <w:pPr>
              <w:rPr>
                <w:b/>
              </w:rPr>
            </w:pPr>
          </w:p>
        </w:tc>
        <w:tc>
          <w:tcPr>
            <w:tcW w:w="1314" w:type="dxa"/>
            <w:shd w:val="clear" w:color="auto" w:fill="auto"/>
          </w:tcPr>
          <w:p w14:paraId="5E5EA46D" w14:textId="7CC94A49" w:rsidR="00F11657" w:rsidRDefault="00F11657" w:rsidP="00F11657">
            <w:pPr>
              <w:rPr>
                <w:b/>
              </w:rPr>
            </w:pPr>
            <w:r>
              <w:rPr>
                <w:b/>
              </w:rPr>
              <w:t>BARE</w:t>
            </w:r>
          </w:p>
        </w:tc>
        <w:tc>
          <w:tcPr>
            <w:tcW w:w="1998" w:type="dxa"/>
            <w:shd w:val="clear" w:color="auto" w:fill="auto"/>
          </w:tcPr>
          <w:p w14:paraId="6FD6C53B" w14:textId="493413F6" w:rsidR="00F11657" w:rsidRPr="008B554A" w:rsidRDefault="00F11657" w:rsidP="00F11657">
            <w:pPr>
              <w:rPr>
                <w:color w:val="44546A" w:themeColor="text2"/>
                <w:sz w:val="24"/>
                <w:szCs w:val="24"/>
              </w:rPr>
            </w:pPr>
            <w:r w:rsidRPr="008B554A">
              <w:rPr>
                <w:color w:val="44546A" w:themeColor="text2"/>
                <w:sz w:val="24"/>
                <w:szCs w:val="24"/>
              </w:rPr>
              <w:t>34%</w:t>
            </w:r>
          </w:p>
        </w:tc>
        <w:tc>
          <w:tcPr>
            <w:tcW w:w="1998" w:type="dxa"/>
          </w:tcPr>
          <w:p w14:paraId="02418097" w14:textId="77777777" w:rsidR="00F11657" w:rsidRPr="00675CB2" w:rsidRDefault="00F11657" w:rsidP="00F11657"/>
        </w:tc>
        <w:tc>
          <w:tcPr>
            <w:tcW w:w="1998" w:type="dxa"/>
            <w:shd w:val="clear" w:color="auto" w:fill="auto"/>
          </w:tcPr>
          <w:p w14:paraId="1D596E42" w14:textId="1C584AFD" w:rsidR="00F11657" w:rsidRPr="00675CB2" w:rsidRDefault="00F11657" w:rsidP="00F11657"/>
        </w:tc>
        <w:tc>
          <w:tcPr>
            <w:tcW w:w="1998" w:type="dxa"/>
            <w:shd w:val="clear" w:color="auto" w:fill="auto"/>
          </w:tcPr>
          <w:p w14:paraId="0AE79D57" w14:textId="77777777" w:rsidR="00F11657" w:rsidRPr="00675CB2" w:rsidRDefault="00F11657" w:rsidP="00F11657"/>
        </w:tc>
      </w:tr>
      <w:tr w:rsidR="00F11657" w14:paraId="5E975744" w14:textId="77777777" w:rsidTr="00571CD8">
        <w:trPr>
          <w:trHeight w:val="184"/>
        </w:trPr>
        <w:tc>
          <w:tcPr>
            <w:tcW w:w="988" w:type="dxa"/>
            <w:vMerge w:val="restart"/>
            <w:shd w:val="clear" w:color="auto" w:fill="auto"/>
          </w:tcPr>
          <w:p w14:paraId="727AD2E7" w14:textId="7E5D828A" w:rsidR="00F11657" w:rsidRDefault="00F11657" w:rsidP="00F11657">
            <w:pPr>
              <w:rPr>
                <w:b/>
              </w:rPr>
            </w:pPr>
            <w:r>
              <w:rPr>
                <w:b/>
              </w:rPr>
              <w:t>Year 2</w:t>
            </w:r>
          </w:p>
        </w:tc>
        <w:tc>
          <w:tcPr>
            <w:tcW w:w="1314" w:type="dxa"/>
            <w:shd w:val="clear" w:color="auto" w:fill="auto"/>
          </w:tcPr>
          <w:p w14:paraId="6CF9CEF1" w14:textId="5133DEA2" w:rsidR="00F11657" w:rsidRDefault="00F11657" w:rsidP="00F11657">
            <w:pPr>
              <w:rPr>
                <w:b/>
              </w:rPr>
            </w:pPr>
            <w:r>
              <w:rPr>
                <w:b/>
              </w:rPr>
              <w:t>GDS</w:t>
            </w:r>
          </w:p>
        </w:tc>
        <w:tc>
          <w:tcPr>
            <w:tcW w:w="1998" w:type="dxa"/>
            <w:shd w:val="clear" w:color="auto" w:fill="auto"/>
          </w:tcPr>
          <w:p w14:paraId="4684EA76" w14:textId="6DEE9AE8" w:rsidR="00F11657" w:rsidRPr="008B554A" w:rsidRDefault="00F11657" w:rsidP="00F11657">
            <w:pPr>
              <w:rPr>
                <w:color w:val="44546A" w:themeColor="text2"/>
                <w:sz w:val="24"/>
                <w:szCs w:val="24"/>
              </w:rPr>
            </w:pPr>
            <w:r w:rsidRPr="008B554A">
              <w:rPr>
                <w:color w:val="44546A" w:themeColor="text2"/>
                <w:sz w:val="24"/>
                <w:szCs w:val="24"/>
              </w:rPr>
              <w:t>2%</w:t>
            </w:r>
          </w:p>
        </w:tc>
        <w:tc>
          <w:tcPr>
            <w:tcW w:w="1998" w:type="dxa"/>
          </w:tcPr>
          <w:p w14:paraId="549146DB" w14:textId="77777777" w:rsidR="00F11657" w:rsidRPr="00675CB2" w:rsidRDefault="00F11657" w:rsidP="00F11657"/>
        </w:tc>
        <w:tc>
          <w:tcPr>
            <w:tcW w:w="1998" w:type="dxa"/>
            <w:shd w:val="clear" w:color="auto" w:fill="auto"/>
          </w:tcPr>
          <w:p w14:paraId="742394E5" w14:textId="25EEC892" w:rsidR="00F11657" w:rsidRPr="00675CB2" w:rsidRDefault="00F11657" w:rsidP="00F11657"/>
        </w:tc>
        <w:tc>
          <w:tcPr>
            <w:tcW w:w="1998" w:type="dxa"/>
            <w:shd w:val="clear" w:color="auto" w:fill="auto"/>
          </w:tcPr>
          <w:p w14:paraId="141401D7" w14:textId="77777777" w:rsidR="00F11657" w:rsidRPr="00675CB2" w:rsidRDefault="00F11657" w:rsidP="00F11657"/>
        </w:tc>
      </w:tr>
      <w:tr w:rsidR="00F11657" w14:paraId="692F6D19" w14:textId="77777777" w:rsidTr="00571CD8">
        <w:trPr>
          <w:trHeight w:val="184"/>
        </w:trPr>
        <w:tc>
          <w:tcPr>
            <w:tcW w:w="988" w:type="dxa"/>
            <w:vMerge/>
            <w:shd w:val="clear" w:color="auto" w:fill="auto"/>
          </w:tcPr>
          <w:p w14:paraId="53888C18" w14:textId="77777777" w:rsidR="00F11657" w:rsidRDefault="00F11657" w:rsidP="00F11657">
            <w:pPr>
              <w:rPr>
                <w:b/>
              </w:rPr>
            </w:pPr>
          </w:p>
        </w:tc>
        <w:tc>
          <w:tcPr>
            <w:tcW w:w="1314" w:type="dxa"/>
            <w:shd w:val="clear" w:color="auto" w:fill="auto"/>
          </w:tcPr>
          <w:p w14:paraId="38735F58" w14:textId="4DF0E077" w:rsidR="00F11657" w:rsidRDefault="00F11657" w:rsidP="00F11657">
            <w:pPr>
              <w:rPr>
                <w:b/>
              </w:rPr>
            </w:pPr>
            <w:r>
              <w:rPr>
                <w:b/>
              </w:rPr>
              <w:t>ARE</w:t>
            </w:r>
          </w:p>
        </w:tc>
        <w:tc>
          <w:tcPr>
            <w:tcW w:w="1998" w:type="dxa"/>
            <w:shd w:val="clear" w:color="auto" w:fill="auto"/>
          </w:tcPr>
          <w:p w14:paraId="3D1D78A7" w14:textId="75B9AE9D" w:rsidR="00F11657" w:rsidRPr="008B554A" w:rsidRDefault="00F11657" w:rsidP="00F11657">
            <w:pPr>
              <w:rPr>
                <w:color w:val="44546A" w:themeColor="text2"/>
                <w:sz w:val="24"/>
                <w:szCs w:val="24"/>
              </w:rPr>
            </w:pPr>
            <w:r w:rsidRPr="008B554A">
              <w:rPr>
                <w:color w:val="44546A" w:themeColor="text2"/>
                <w:sz w:val="24"/>
                <w:szCs w:val="24"/>
              </w:rPr>
              <w:t>62%</w:t>
            </w:r>
          </w:p>
        </w:tc>
        <w:tc>
          <w:tcPr>
            <w:tcW w:w="1998" w:type="dxa"/>
          </w:tcPr>
          <w:p w14:paraId="256E11BA" w14:textId="77777777" w:rsidR="00F11657" w:rsidRPr="00675CB2" w:rsidRDefault="00F11657" w:rsidP="00F11657"/>
        </w:tc>
        <w:tc>
          <w:tcPr>
            <w:tcW w:w="1998" w:type="dxa"/>
            <w:shd w:val="clear" w:color="auto" w:fill="auto"/>
          </w:tcPr>
          <w:p w14:paraId="2EAA75A9" w14:textId="64582AC7" w:rsidR="00F11657" w:rsidRPr="00675CB2" w:rsidRDefault="00F11657" w:rsidP="00F11657"/>
        </w:tc>
        <w:tc>
          <w:tcPr>
            <w:tcW w:w="1998" w:type="dxa"/>
            <w:shd w:val="clear" w:color="auto" w:fill="auto"/>
          </w:tcPr>
          <w:p w14:paraId="5C70A9D0" w14:textId="77777777" w:rsidR="00F11657" w:rsidRPr="00675CB2" w:rsidRDefault="00F11657" w:rsidP="00F11657"/>
        </w:tc>
      </w:tr>
      <w:tr w:rsidR="00F11657" w14:paraId="35213B05" w14:textId="77777777" w:rsidTr="00571CD8">
        <w:trPr>
          <w:trHeight w:val="184"/>
        </w:trPr>
        <w:tc>
          <w:tcPr>
            <w:tcW w:w="988" w:type="dxa"/>
            <w:vMerge/>
            <w:shd w:val="clear" w:color="auto" w:fill="auto"/>
          </w:tcPr>
          <w:p w14:paraId="16A61CC7" w14:textId="77777777" w:rsidR="00F11657" w:rsidRDefault="00F11657" w:rsidP="00F11657">
            <w:pPr>
              <w:rPr>
                <w:b/>
              </w:rPr>
            </w:pPr>
          </w:p>
        </w:tc>
        <w:tc>
          <w:tcPr>
            <w:tcW w:w="1314" w:type="dxa"/>
            <w:shd w:val="clear" w:color="auto" w:fill="auto"/>
          </w:tcPr>
          <w:p w14:paraId="7DAAC998" w14:textId="2CE0197C" w:rsidR="00F11657" w:rsidRDefault="00F11657" w:rsidP="00F11657">
            <w:pPr>
              <w:rPr>
                <w:b/>
              </w:rPr>
            </w:pPr>
            <w:r>
              <w:rPr>
                <w:b/>
              </w:rPr>
              <w:t>BARE</w:t>
            </w:r>
          </w:p>
        </w:tc>
        <w:tc>
          <w:tcPr>
            <w:tcW w:w="1998" w:type="dxa"/>
            <w:shd w:val="clear" w:color="auto" w:fill="auto"/>
          </w:tcPr>
          <w:p w14:paraId="1C04BB1D" w14:textId="6F6CB272" w:rsidR="00F11657" w:rsidRPr="008B554A" w:rsidRDefault="00F11657" w:rsidP="00F11657">
            <w:pPr>
              <w:rPr>
                <w:color w:val="44546A" w:themeColor="text2"/>
                <w:sz w:val="24"/>
                <w:szCs w:val="24"/>
              </w:rPr>
            </w:pPr>
            <w:r w:rsidRPr="008B554A">
              <w:rPr>
                <w:color w:val="44546A" w:themeColor="text2"/>
                <w:sz w:val="24"/>
                <w:szCs w:val="24"/>
              </w:rPr>
              <w:t>36%</w:t>
            </w:r>
          </w:p>
        </w:tc>
        <w:tc>
          <w:tcPr>
            <w:tcW w:w="1998" w:type="dxa"/>
          </w:tcPr>
          <w:p w14:paraId="53F819A2" w14:textId="77777777" w:rsidR="00F11657" w:rsidRPr="00675CB2" w:rsidRDefault="00F11657" w:rsidP="00F11657"/>
        </w:tc>
        <w:tc>
          <w:tcPr>
            <w:tcW w:w="1998" w:type="dxa"/>
            <w:shd w:val="clear" w:color="auto" w:fill="auto"/>
          </w:tcPr>
          <w:p w14:paraId="7C8B1AC7" w14:textId="0AAAC299" w:rsidR="00F11657" w:rsidRPr="00675CB2" w:rsidRDefault="00F11657" w:rsidP="00F11657"/>
        </w:tc>
        <w:tc>
          <w:tcPr>
            <w:tcW w:w="1998" w:type="dxa"/>
            <w:shd w:val="clear" w:color="auto" w:fill="auto"/>
          </w:tcPr>
          <w:p w14:paraId="7F8F3CED" w14:textId="77777777" w:rsidR="00F11657" w:rsidRPr="00675CB2" w:rsidRDefault="00F11657" w:rsidP="00F11657"/>
        </w:tc>
      </w:tr>
      <w:tr w:rsidR="00F11657" w14:paraId="3DE52D14" w14:textId="77777777" w:rsidTr="00571CD8">
        <w:trPr>
          <w:trHeight w:val="184"/>
        </w:trPr>
        <w:tc>
          <w:tcPr>
            <w:tcW w:w="988" w:type="dxa"/>
            <w:vMerge w:val="restart"/>
            <w:shd w:val="clear" w:color="auto" w:fill="auto"/>
          </w:tcPr>
          <w:p w14:paraId="27190EDD" w14:textId="77777777" w:rsidR="00F11657" w:rsidRPr="00FE76CC" w:rsidRDefault="00F11657" w:rsidP="00E60A75">
            <w:pPr>
              <w:rPr>
                <w:b/>
              </w:rPr>
            </w:pPr>
            <w:r>
              <w:rPr>
                <w:b/>
              </w:rPr>
              <w:t>Year 3</w:t>
            </w:r>
          </w:p>
        </w:tc>
        <w:tc>
          <w:tcPr>
            <w:tcW w:w="1314" w:type="dxa"/>
            <w:shd w:val="clear" w:color="auto" w:fill="auto"/>
          </w:tcPr>
          <w:p w14:paraId="075C0D61" w14:textId="77777777" w:rsidR="00F11657" w:rsidRPr="00FE76CC" w:rsidRDefault="00F11657" w:rsidP="00E60A75">
            <w:pPr>
              <w:rPr>
                <w:b/>
              </w:rPr>
            </w:pPr>
            <w:r>
              <w:rPr>
                <w:b/>
              </w:rPr>
              <w:t>GDS</w:t>
            </w:r>
          </w:p>
        </w:tc>
        <w:tc>
          <w:tcPr>
            <w:tcW w:w="1998" w:type="dxa"/>
            <w:shd w:val="clear" w:color="auto" w:fill="auto"/>
          </w:tcPr>
          <w:p w14:paraId="7179F496" w14:textId="5B089420" w:rsidR="00F11657" w:rsidRPr="008B554A" w:rsidRDefault="00F11657" w:rsidP="00E60A75">
            <w:pPr>
              <w:rPr>
                <w:color w:val="44546A" w:themeColor="text2"/>
              </w:rPr>
            </w:pPr>
            <w:r w:rsidRPr="008B554A">
              <w:rPr>
                <w:color w:val="44546A" w:themeColor="text2"/>
              </w:rPr>
              <w:t>0%</w:t>
            </w:r>
          </w:p>
        </w:tc>
        <w:tc>
          <w:tcPr>
            <w:tcW w:w="1998" w:type="dxa"/>
          </w:tcPr>
          <w:p w14:paraId="3B9302BB" w14:textId="77777777" w:rsidR="00F11657" w:rsidRPr="00675CB2" w:rsidRDefault="00F11657" w:rsidP="00E60A75"/>
        </w:tc>
        <w:tc>
          <w:tcPr>
            <w:tcW w:w="1998" w:type="dxa"/>
            <w:shd w:val="clear" w:color="auto" w:fill="auto"/>
          </w:tcPr>
          <w:p w14:paraId="6EA92117" w14:textId="6FFC4293" w:rsidR="00F11657" w:rsidRPr="00675CB2" w:rsidRDefault="00F11657" w:rsidP="00E60A75"/>
        </w:tc>
        <w:tc>
          <w:tcPr>
            <w:tcW w:w="1998" w:type="dxa"/>
            <w:shd w:val="clear" w:color="auto" w:fill="auto"/>
          </w:tcPr>
          <w:p w14:paraId="69676045" w14:textId="77777777" w:rsidR="00F11657" w:rsidRPr="00675CB2" w:rsidRDefault="00F11657" w:rsidP="00E60A75"/>
        </w:tc>
      </w:tr>
      <w:tr w:rsidR="00F11657" w14:paraId="43F068FA" w14:textId="77777777" w:rsidTr="00571CD8">
        <w:trPr>
          <w:trHeight w:val="234"/>
        </w:trPr>
        <w:tc>
          <w:tcPr>
            <w:tcW w:w="988" w:type="dxa"/>
            <w:vMerge/>
            <w:shd w:val="clear" w:color="auto" w:fill="auto"/>
          </w:tcPr>
          <w:p w14:paraId="1BFF3554" w14:textId="77777777" w:rsidR="00F11657" w:rsidRPr="00FE76CC" w:rsidRDefault="00F11657" w:rsidP="00E60A75">
            <w:pPr>
              <w:rPr>
                <w:b/>
              </w:rPr>
            </w:pPr>
          </w:p>
        </w:tc>
        <w:tc>
          <w:tcPr>
            <w:tcW w:w="1314" w:type="dxa"/>
            <w:shd w:val="clear" w:color="auto" w:fill="auto"/>
          </w:tcPr>
          <w:p w14:paraId="28ADA1EC" w14:textId="77777777" w:rsidR="00F11657" w:rsidRPr="00FE76CC" w:rsidRDefault="00F11657" w:rsidP="00E60A75">
            <w:pPr>
              <w:rPr>
                <w:b/>
              </w:rPr>
            </w:pPr>
            <w:r>
              <w:rPr>
                <w:b/>
              </w:rPr>
              <w:t>ARE</w:t>
            </w:r>
          </w:p>
        </w:tc>
        <w:tc>
          <w:tcPr>
            <w:tcW w:w="1998" w:type="dxa"/>
            <w:shd w:val="clear" w:color="auto" w:fill="auto"/>
          </w:tcPr>
          <w:p w14:paraId="28299C60" w14:textId="26D43C73" w:rsidR="00F11657" w:rsidRPr="008B554A" w:rsidRDefault="00F11657" w:rsidP="00E60A75">
            <w:pPr>
              <w:rPr>
                <w:color w:val="44546A" w:themeColor="text2"/>
              </w:rPr>
            </w:pPr>
            <w:r w:rsidRPr="008B554A">
              <w:rPr>
                <w:color w:val="44546A" w:themeColor="text2"/>
              </w:rPr>
              <w:t>55%</w:t>
            </w:r>
          </w:p>
        </w:tc>
        <w:tc>
          <w:tcPr>
            <w:tcW w:w="1998" w:type="dxa"/>
          </w:tcPr>
          <w:p w14:paraId="543B32AC" w14:textId="77777777" w:rsidR="00F11657" w:rsidRPr="00675CB2" w:rsidRDefault="00F11657" w:rsidP="00E60A75"/>
        </w:tc>
        <w:tc>
          <w:tcPr>
            <w:tcW w:w="1998" w:type="dxa"/>
            <w:shd w:val="clear" w:color="auto" w:fill="auto"/>
          </w:tcPr>
          <w:p w14:paraId="5F60C6D8" w14:textId="11DC8732" w:rsidR="00F11657" w:rsidRPr="00675CB2" w:rsidRDefault="00F11657" w:rsidP="00E60A75"/>
        </w:tc>
        <w:tc>
          <w:tcPr>
            <w:tcW w:w="1998" w:type="dxa"/>
            <w:shd w:val="clear" w:color="auto" w:fill="auto"/>
          </w:tcPr>
          <w:p w14:paraId="1EB9409C" w14:textId="77777777" w:rsidR="00F11657" w:rsidRPr="00675CB2" w:rsidRDefault="00F11657" w:rsidP="00E60A75"/>
        </w:tc>
      </w:tr>
      <w:tr w:rsidR="00F11657" w14:paraId="3E3D1B19" w14:textId="77777777" w:rsidTr="00571CD8">
        <w:trPr>
          <w:trHeight w:val="199"/>
        </w:trPr>
        <w:tc>
          <w:tcPr>
            <w:tcW w:w="988" w:type="dxa"/>
            <w:vMerge/>
            <w:shd w:val="clear" w:color="auto" w:fill="auto"/>
          </w:tcPr>
          <w:p w14:paraId="78F82385" w14:textId="77777777" w:rsidR="00F11657" w:rsidRPr="00FE76CC" w:rsidRDefault="00F11657" w:rsidP="00E60A75">
            <w:pPr>
              <w:rPr>
                <w:b/>
              </w:rPr>
            </w:pPr>
          </w:p>
        </w:tc>
        <w:tc>
          <w:tcPr>
            <w:tcW w:w="1314" w:type="dxa"/>
            <w:shd w:val="clear" w:color="auto" w:fill="auto"/>
          </w:tcPr>
          <w:p w14:paraId="6277AA50" w14:textId="77777777" w:rsidR="00F11657" w:rsidRPr="00FE76CC" w:rsidRDefault="00F11657" w:rsidP="00E60A75">
            <w:pPr>
              <w:rPr>
                <w:b/>
              </w:rPr>
            </w:pPr>
            <w:r>
              <w:rPr>
                <w:b/>
              </w:rPr>
              <w:t>BARE</w:t>
            </w:r>
          </w:p>
        </w:tc>
        <w:tc>
          <w:tcPr>
            <w:tcW w:w="1998" w:type="dxa"/>
            <w:shd w:val="clear" w:color="auto" w:fill="auto"/>
          </w:tcPr>
          <w:p w14:paraId="23CDA8CA" w14:textId="77059834" w:rsidR="00F11657" w:rsidRPr="008B554A" w:rsidRDefault="00F11657" w:rsidP="00E60A75">
            <w:pPr>
              <w:rPr>
                <w:color w:val="44546A" w:themeColor="text2"/>
              </w:rPr>
            </w:pPr>
            <w:r w:rsidRPr="008B554A">
              <w:rPr>
                <w:color w:val="44546A" w:themeColor="text2"/>
              </w:rPr>
              <w:t>45%</w:t>
            </w:r>
          </w:p>
        </w:tc>
        <w:tc>
          <w:tcPr>
            <w:tcW w:w="1998" w:type="dxa"/>
          </w:tcPr>
          <w:p w14:paraId="5BE33A2E" w14:textId="77777777" w:rsidR="00F11657" w:rsidRPr="00675CB2" w:rsidRDefault="00F11657" w:rsidP="00E60A75"/>
        </w:tc>
        <w:tc>
          <w:tcPr>
            <w:tcW w:w="1998" w:type="dxa"/>
            <w:shd w:val="clear" w:color="auto" w:fill="auto"/>
          </w:tcPr>
          <w:p w14:paraId="23D10C2D" w14:textId="7E13E272" w:rsidR="00F11657" w:rsidRPr="00675CB2" w:rsidRDefault="00F11657" w:rsidP="00E60A75"/>
        </w:tc>
        <w:tc>
          <w:tcPr>
            <w:tcW w:w="1998" w:type="dxa"/>
            <w:shd w:val="clear" w:color="auto" w:fill="auto"/>
          </w:tcPr>
          <w:p w14:paraId="25CCD611" w14:textId="77777777" w:rsidR="00F11657" w:rsidRPr="00675CB2" w:rsidRDefault="00F11657" w:rsidP="00E60A75"/>
        </w:tc>
      </w:tr>
      <w:tr w:rsidR="00F11657" w14:paraId="1C7D7A42" w14:textId="77777777" w:rsidTr="00571CD8">
        <w:trPr>
          <w:trHeight w:val="251"/>
        </w:trPr>
        <w:tc>
          <w:tcPr>
            <w:tcW w:w="988" w:type="dxa"/>
            <w:vMerge w:val="restart"/>
            <w:shd w:val="clear" w:color="auto" w:fill="auto"/>
          </w:tcPr>
          <w:p w14:paraId="49456E84" w14:textId="77777777" w:rsidR="00F11657" w:rsidRPr="00FE76CC" w:rsidRDefault="00F11657" w:rsidP="00E60A75">
            <w:pPr>
              <w:rPr>
                <w:b/>
              </w:rPr>
            </w:pPr>
            <w:r>
              <w:rPr>
                <w:b/>
              </w:rPr>
              <w:t xml:space="preserve">Year 4 </w:t>
            </w:r>
          </w:p>
        </w:tc>
        <w:tc>
          <w:tcPr>
            <w:tcW w:w="1314" w:type="dxa"/>
            <w:shd w:val="clear" w:color="auto" w:fill="auto"/>
          </w:tcPr>
          <w:p w14:paraId="07AD8F08" w14:textId="77777777" w:rsidR="00F11657" w:rsidRPr="00FE76CC" w:rsidRDefault="00F11657" w:rsidP="00E60A75">
            <w:pPr>
              <w:rPr>
                <w:b/>
              </w:rPr>
            </w:pPr>
            <w:r>
              <w:rPr>
                <w:b/>
              </w:rPr>
              <w:t>GDS</w:t>
            </w:r>
          </w:p>
        </w:tc>
        <w:tc>
          <w:tcPr>
            <w:tcW w:w="1998" w:type="dxa"/>
            <w:shd w:val="clear" w:color="auto" w:fill="auto"/>
          </w:tcPr>
          <w:p w14:paraId="2854C78D" w14:textId="10E03531" w:rsidR="00F11657" w:rsidRPr="008B554A" w:rsidRDefault="00F11657" w:rsidP="00E60A75">
            <w:pPr>
              <w:rPr>
                <w:color w:val="44546A" w:themeColor="text2"/>
              </w:rPr>
            </w:pPr>
            <w:r w:rsidRPr="008B554A">
              <w:rPr>
                <w:color w:val="44546A" w:themeColor="text2"/>
              </w:rPr>
              <w:t>13%</w:t>
            </w:r>
          </w:p>
        </w:tc>
        <w:tc>
          <w:tcPr>
            <w:tcW w:w="1998" w:type="dxa"/>
          </w:tcPr>
          <w:p w14:paraId="0F06E884" w14:textId="77777777" w:rsidR="00F11657" w:rsidRPr="00675CB2" w:rsidRDefault="00F11657" w:rsidP="00E60A75"/>
        </w:tc>
        <w:tc>
          <w:tcPr>
            <w:tcW w:w="1998" w:type="dxa"/>
            <w:shd w:val="clear" w:color="auto" w:fill="auto"/>
          </w:tcPr>
          <w:p w14:paraId="5778350D" w14:textId="373BDFD6" w:rsidR="00F11657" w:rsidRPr="00675CB2" w:rsidRDefault="00F11657" w:rsidP="00E60A75"/>
        </w:tc>
        <w:tc>
          <w:tcPr>
            <w:tcW w:w="1998" w:type="dxa"/>
            <w:shd w:val="clear" w:color="auto" w:fill="auto"/>
          </w:tcPr>
          <w:p w14:paraId="399822D8" w14:textId="77777777" w:rsidR="00F11657" w:rsidRPr="00675CB2" w:rsidRDefault="00F11657" w:rsidP="00E60A75"/>
        </w:tc>
      </w:tr>
      <w:tr w:rsidR="00F11657" w14:paraId="1CFC9075" w14:textId="77777777" w:rsidTr="00571CD8">
        <w:trPr>
          <w:trHeight w:val="182"/>
        </w:trPr>
        <w:tc>
          <w:tcPr>
            <w:tcW w:w="988" w:type="dxa"/>
            <w:vMerge/>
            <w:shd w:val="clear" w:color="auto" w:fill="auto"/>
          </w:tcPr>
          <w:p w14:paraId="14C7FBE3" w14:textId="77777777" w:rsidR="00F11657" w:rsidRPr="00FE76CC" w:rsidRDefault="00F11657" w:rsidP="00E60A75">
            <w:pPr>
              <w:rPr>
                <w:b/>
              </w:rPr>
            </w:pPr>
          </w:p>
        </w:tc>
        <w:tc>
          <w:tcPr>
            <w:tcW w:w="1314" w:type="dxa"/>
            <w:shd w:val="clear" w:color="auto" w:fill="auto"/>
          </w:tcPr>
          <w:p w14:paraId="5716F8FF" w14:textId="77777777" w:rsidR="00F11657" w:rsidRPr="00FE76CC" w:rsidRDefault="00F11657" w:rsidP="00E60A75">
            <w:pPr>
              <w:rPr>
                <w:b/>
              </w:rPr>
            </w:pPr>
            <w:r>
              <w:rPr>
                <w:b/>
              </w:rPr>
              <w:t>ARE</w:t>
            </w:r>
          </w:p>
        </w:tc>
        <w:tc>
          <w:tcPr>
            <w:tcW w:w="1998" w:type="dxa"/>
            <w:shd w:val="clear" w:color="auto" w:fill="auto"/>
          </w:tcPr>
          <w:p w14:paraId="275B3E0F" w14:textId="5CFFB36B" w:rsidR="00F11657" w:rsidRPr="008B554A" w:rsidRDefault="00F11657" w:rsidP="00E60A75">
            <w:pPr>
              <w:rPr>
                <w:color w:val="44546A" w:themeColor="text2"/>
              </w:rPr>
            </w:pPr>
            <w:r w:rsidRPr="008B554A">
              <w:rPr>
                <w:color w:val="44546A" w:themeColor="text2"/>
              </w:rPr>
              <w:t>52%</w:t>
            </w:r>
          </w:p>
        </w:tc>
        <w:tc>
          <w:tcPr>
            <w:tcW w:w="1998" w:type="dxa"/>
          </w:tcPr>
          <w:p w14:paraId="464D5FB8" w14:textId="77777777" w:rsidR="00F11657" w:rsidRPr="00675CB2" w:rsidRDefault="00F11657" w:rsidP="00E60A75"/>
        </w:tc>
        <w:tc>
          <w:tcPr>
            <w:tcW w:w="1998" w:type="dxa"/>
            <w:shd w:val="clear" w:color="auto" w:fill="auto"/>
          </w:tcPr>
          <w:p w14:paraId="72687CBE" w14:textId="1712C647" w:rsidR="00F11657" w:rsidRPr="00675CB2" w:rsidRDefault="00F11657" w:rsidP="00E60A75"/>
        </w:tc>
        <w:tc>
          <w:tcPr>
            <w:tcW w:w="1998" w:type="dxa"/>
            <w:shd w:val="clear" w:color="auto" w:fill="auto"/>
          </w:tcPr>
          <w:p w14:paraId="2D86872D" w14:textId="77777777" w:rsidR="00F11657" w:rsidRPr="00675CB2" w:rsidRDefault="00F11657" w:rsidP="00E60A75"/>
        </w:tc>
      </w:tr>
      <w:tr w:rsidR="00F11657" w14:paraId="1AC25152" w14:textId="77777777" w:rsidTr="00571CD8">
        <w:trPr>
          <w:trHeight w:val="201"/>
        </w:trPr>
        <w:tc>
          <w:tcPr>
            <w:tcW w:w="988" w:type="dxa"/>
            <w:vMerge/>
            <w:shd w:val="clear" w:color="auto" w:fill="auto"/>
          </w:tcPr>
          <w:p w14:paraId="203E9A71" w14:textId="77777777" w:rsidR="00F11657" w:rsidRPr="00FE76CC" w:rsidRDefault="00F11657" w:rsidP="00E60A75">
            <w:pPr>
              <w:rPr>
                <w:b/>
              </w:rPr>
            </w:pPr>
          </w:p>
        </w:tc>
        <w:tc>
          <w:tcPr>
            <w:tcW w:w="1314" w:type="dxa"/>
            <w:shd w:val="clear" w:color="auto" w:fill="auto"/>
          </w:tcPr>
          <w:p w14:paraId="1CB7B4E6" w14:textId="77777777" w:rsidR="00F11657" w:rsidRPr="00FE76CC" w:rsidRDefault="00F11657" w:rsidP="00E60A75">
            <w:pPr>
              <w:rPr>
                <w:b/>
              </w:rPr>
            </w:pPr>
            <w:r>
              <w:rPr>
                <w:b/>
              </w:rPr>
              <w:t>BARE</w:t>
            </w:r>
          </w:p>
        </w:tc>
        <w:tc>
          <w:tcPr>
            <w:tcW w:w="1998" w:type="dxa"/>
            <w:shd w:val="clear" w:color="auto" w:fill="auto"/>
          </w:tcPr>
          <w:p w14:paraId="4EA398D8" w14:textId="7E2D229A" w:rsidR="00F11657" w:rsidRPr="008B554A" w:rsidRDefault="00F11657" w:rsidP="00E60A75">
            <w:pPr>
              <w:rPr>
                <w:color w:val="44546A" w:themeColor="text2"/>
              </w:rPr>
            </w:pPr>
            <w:r w:rsidRPr="008B554A">
              <w:rPr>
                <w:color w:val="44546A" w:themeColor="text2"/>
              </w:rPr>
              <w:t>35%</w:t>
            </w:r>
          </w:p>
        </w:tc>
        <w:tc>
          <w:tcPr>
            <w:tcW w:w="1998" w:type="dxa"/>
          </w:tcPr>
          <w:p w14:paraId="2B36E475" w14:textId="77777777" w:rsidR="00F11657" w:rsidRPr="00675CB2" w:rsidRDefault="00F11657" w:rsidP="00E60A75"/>
        </w:tc>
        <w:tc>
          <w:tcPr>
            <w:tcW w:w="1998" w:type="dxa"/>
            <w:shd w:val="clear" w:color="auto" w:fill="auto"/>
          </w:tcPr>
          <w:p w14:paraId="752B86A2" w14:textId="215DEC17" w:rsidR="00F11657" w:rsidRPr="00675CB2" w:rsidRDefault="00F11657" w:rsidP="00E60A75"/>
        </w:tc>
        <w:tc>
          <w:tcPr>
            <w:tcW w:w="1998" w:type="dxa"/>
            <w:shd w:val="clear" w:color="auto" w:fill="auto"/>
          </w:tcPr>
          <w:p w14:paraId="21D8F1D6" w14:textId="77777777" w:rsidR="00F11657" w:rsidRPr="00675CB2" w:rsidRDefault="00F11657" w:rsidP="00E60A75"/>
        </w:tc>
      </w:tr>
      <w:tr w:rsidR="00F11657" w14:paraId="3DB98E03" w14:textId="77777777" w:rsidTr="00571CD8">
        <w:trPr>
          <w:trHeight w:val="217"/>
        </w:trPr>
        <w:tc>
          <w:tcPr>
            <w:tcW w:w="988" w:type="dxa"/>
            <w:vMerge w:val="restart"/>
            <w:shd w:val="clear" w:color="auto" w:fill="auto"/>
          </w:tcPr>
          <w:p w14:paraId="2BB68192" w14:textId="77777777" w:rsidR="00F11657" w:rsidRPr="00FE76CC" w:rsidRDefault="00F11657" w:rsidP="00E60A75">
            <w:pPr>
              <w:rPr>
                <w:b/>
              </w:rPr>
            </w:pPr>
            <w:r>
              <w:rPr>
                <w:b/>
              </w:rPr>
              <w:t xml:space="preserve">Year 5 </w:t>
            </w:r>
          </w:p>
        </w:tc>
        <w:tc>
          <w:tcPr>
            <w:tcW w:w="1314" w:type="dxa"/>
            <w:shd w:val="clear" w:color="auto" w:fill="auto"/>
          </w:tcPr>
          <w:p w14:paraId="13957C28" w14:textId="77777777" w:rsidR="00F11657" w:rsidRPr="00FE76CC" w:rsidRDefault="00F11657" w:rsidP="00E60A75">
            <w:pPr>
              <w:rPr>
                <w:b/>
              </w:rPr>
            </w:pPr>
            <w:r>
              <w:rPr>
                <w:b/>
              </w:rPr>
              <w:t>GDS</w:t>
            </w:r>
          </w:p>
        </w:tc>
        <w:tc>
          <w:tcPr>
            <w:tcW w:w="1998" w:type="dxa"/>
            <w:shd w:val="clear" w:color="auto" w:fill="auto"/>
          </w:tcPr>
          <w:p w14:paraId="68C8D442" w14:textId="747E10EF" w:rsidR="00F11657" w:rsidRPr="008B554A" w:rsidRDefault="00F11657" w:rsidP="00E60A75">
            <w:pPr>
              <w:rPr>
                <w:color w:val="44546A" w:themeColor="text2"/>
              </w:rPr>
            </w:pPr>
            <w:r w:rsidRPr="008B554A">
              <w:rPr>
                <w:color w:val="44546A" w:themeColor="text2"/>
              </w:rPr>
              <w:t>2%</w:t>
            </w:r>
          </w:p>
        </w:tc>
        <w:tc>
          <w:tcPr>
            <w:tcW w:w="1998" w:type="dxa"/>
          </w:tcPr>
          <w:p w14:paraId="0331984A" w14:textId="77777777" w:rsidR="00F11657" w:rsidRPr="00675CB2" w:rsidRDefault="00F11657" w:rsidP="00E60A75"/>
        </w:tc>
        <w:tc>
          <w:tcPr>
            <w:tcW w:w="1998" w:type="dxa"/>
            <w:shd w:val="clear" w:color="auto" w:fill="auto"/>
          </w:tcPr>
          <w:p w14:paraId="7B83DDFC" w14:textId="73E71586" w:rsidR="00F11657" w:rsidRPr="00675CB2" w:rsidRDefault="00F11657" w:rsidP="00E60A75"/>
        </w:tc>
        <w:tc>
          <w:tcPr>
            <w:tcW w:w="1998" w:type="dxa"/>
            <w:shd w:val="clear" w:color="auto" w:fill="auto"/>
          </w:tcPr>
          <w:p w14:paraId="0CE80FF9" w14:textId="77777777" w:rsidR="00F11657" w:rsidRPr="00675CB2" w:rsidRDefault="00F11657" w:rsidP="00E60A75"/>
        </w:tc>
      </w:tr>
      <w:tr w:rsidR="00F11657" w14:paraId="36B40529" w14:textId="77777777" w:rsidTr="00571CD8">
        <w:trPr>
          <w:trHeight w:val="234"/>
        </w:trPr>
        <w:tc>
          <w:tcPr>
            <w:tcW w:w="988" w:type="dxa"/>
            <w:vMerge/>
            <w:shd w:val="clear" w:color="auto" w:fill="auto"/>
          </w:tcPr>
          <w:p w14:paraId="1289D8AB" w14:textId="77777777" w:rsidR="00F11657" w:rsidRPr="00FE76CC" w:rsidRDefault="00F11657" w:rsidP="00E60A75">
            <w:pPr>
              <w:rPr>
                <w:b/>
              </w:rPr>
            </w:pPr>
          </w:p>
        </w:tc>
        <w:tc>
          <w:tcPr>
            <w:tcW w:w="1314" w:type="dxa"/>
            <w:shd w:val="clear" w:color="auto" w:fill="auto"/>
          </w:tcPr>
          <w:p w14:paraId="4D49C7DA" w14:textId="77777777" w:rsidR="00F11657" w:rsidRPr="00FE76CC" w:rsidRDefault="00F11657" w:rsidP="00E60A75">
            <w:pPr>
              <w:rPr>
                <w:b/>
              </w:rPr>
            </w:pPr>
            <w:r>
              <w:rPr>
                <w:b/>
              </w:rPr>
              <w:t>ARE</w:t>
            </w:r>
          </w:p>
        </w:tc>
        <w:tc>
          <w:tcPr>
            <w:tcW w:w="1998" w:type="dxa"/>
            <w:shd w:val="clear" w:color="auto" w:fill="auto"/>
          </w:tcPr>
          <w:p w14:paraId="2284C4B9" w14:textId="576C9D85" w:rsidR="00F11657" w:rsidRPr="008B554A" w:rsidRDefault="00F11657" w:rsidP="00E60A75">
            <w:pPr>
              <w:rPr>
                <w:color w:val="44546A" w:themeColor="text2"/>
              </w:rPr>
            </w:pPr>
            <w:r w:rsidRPr="008B554A">
              <w:rPr>
                <w:color w:val="44546A" w:themeColor="text2"/>
              </w:rPr>
              <w:t>55%</w:t>
            </w:r>
          </w:p>
        </w:tc>
        <w:tc>
          <w:tcPr>
            <w:tcW w:w="1998" w:type="dxa"/>
          </w:tcPr>
          <w:p w14:paraId="021CD283" w14:textId="77777777" w:rsidR="00F11657" w:rsidRPr="00675CB2" w:rsidRDefault="00F11657" w:rsidP="00E60A75"/>
        </w:tc>
        <w:tc>
          <w:tcPr>
            <w:tcW w:w="1998" w:type="dxa"/>
            <w:shd w:val="clear" w:color="auto" w:fill="auto"/>
          </w:tcPr>
          <w:p w14:paraId="5A7BAE78" w14:textId="20AC03DC" w:rsidR="00F11657" w:rsidRPr="00675CB2" w:rsidRDefault="00F11657" w:rsidP="00E60A75"/>
        </w:tc>
        <w:tc>
          <w:tcPr>
            <w:tcW w:w="1998" w:type="dxa"/>
            <w:shd w:val="clear" w:color="auto" w:fill="auto"/>
          </w:tcPr>
          <w:p w14:paraId="55E11373" w14:textId="77777777" w:rsidR="00F11657" w:rsidRPr="00675CB2" w:rsidRDefault="00F11657" w:rsidP="00E60A75"/>
        </w:tc>
      </w:tr>
      <w:tr w:rsidR="00F11657" w14:paraId="35FAA549" w14:textId="77777777" w:rsidTr="00571CD8">
        <w:trPr>
          <w:trHeight w:val="199"/>
        </w:trPr>
        <w:tc>
          <w:tcPr>
            <w:tcW w:w="988" w:type="dxa"/>
            <w:vMerge/>
            <w:shd w:val="clear" w:color="auto" w:fill="auto"/>
          </w:tcPr>
          <w:p w14:paraId="3336BC54" w14:textId="77777777" w:rsidR="00F11657" w:rsidRPr="00FE76CC" w:rsidRDefault="00F11657" w:rsidP="00E60A75">
            <w:pPr>
              <w:rPr>
                <w:b/>
              </w:rPr>
            </w:pPr>
          </w:p>
        </w:tc>
        <w:tc>
          <w:tcPr>
            <w:tcW w:w="1314" w:type="dxa"/>
            <w:shd w:val="clear" w:color="auto" w:fill="auto"/>
          </w:tcPr>
          <w:p w14:paraId="55E3B277" w14:textId="77777777" w:rsidR="00F11657" w:rsidRPr="00FE76CC" w:rsidRDefault="00F11657" w:rsidP="00E60A75">
            <w:pPr>
              <w:rPr>
                <w:b/>
              </w:rPr>
            </w:pPr>
            <w:r>
              <w:rPr>
                <w:b/>
              </w:rPr>
              <w:t>BARE</w:t>
            </w:r>
          </w:p>
        </w:tc>
        <w:tc>
          <w:tcPr>
            <w:tcW w:w="1998" w:type="dxa"/>
            <w:shd w:val="clear" w:color="auto" w:fill="auto"/>
          </w:tcPr>
          <w:p w14:paraId="1B4251CE" w14:textId="64C52CCF" w:rsidR="00F11657" w:rsidRPr="008B554A" w:rsidRDefault="00F11657" w:rsidP="00E60A75">
            <w:pPr>
              <w:rPr>
                <w:color w:val="44546A" w:themeColor="text2"/>
              </w:rPr>
            </w:pPr>
            <w:r w:rsidRPr="008B554A">
              <w:rPr>
                <w:color w:val="44546A" w:themeColor="text2"/>
              </w:rPr>
              <w:t>43%</w:t>
            </w:r>
          </w:p>
        </w:tc>
        <w:tc>
          <w:tcPr>
            <w:tcW w:w="1998" w:type="dxa"/>
          </w:tcPr>
          <w:p w14:paraId="629DE3C0" w14:textId="77777777" w:rsidR="00F11657" w:rsidRPr="00675CB2" w:rsidRDefault="00F11657" w:rsidP="00E60A75"/>
        </w:tc>
        <w:tc>
          <w:tcPr>
            <w:tcW w:w="1998" w:type="dxa"/>
            <w:shd w:val="clear" w:color="auto" w:fill="auto"/>
          </w:tcPr>
          <w:p w14:paraId="5A4905C1" w14:textId="26C4AFED" w:rsidR="00F11657" w:rsidRPr="00675CB2" w:rsidRDefault="00F11657" w:rsidP="00E60A75"/>
        </w:tc>
        <w:tc>
          <w:tcPr>
            <w:tcW w:w="1998" w:type="dxa"/>
            <w:shd w:val="clear" w:color="auto" w:fill="auto"/>
          </w:tcPr>
          <w:p w14:paraId="3E6EA69D" w14:textId="77777777" w:rsidR="00F11657" w:rsidRPr="00675CB2" w:rsidRDefault="00F11657" w:rsidP="00E60A75"/>
        </w:tc>
      </w:tr>
      <w:tr w:rsidR="00F11657" w14:paraId="746824C3" w14:textId="77777777" w:rsidTr="00571CD8">
        <w:trPr>
          <w:trHeight w:val="251"/>
        </w:trPr>
        <w:tc>
          <w:tcPr>
            <w:tcW w:w="988" w:type="dxa"/>
            <w:vMerge w:val="restart"/>
            <w:shd w:val="clear" w:color="auto" w:fill="auto"/>
          </w:tcPr>
          <w:p w14:paraId="6BA3A999" w14:textId="77777777" w:rsidR="00F11657" w:rsidRPr="003136C6" w:rsidRDefault="00F11657" w:rsidP="00E60A75">
            <w:pPr>
              <w:rPr>
                <w:b/>
              </w:rPr>
            </w:pPr>
            <w:r w:rsidRPr="003136C6">
              <w:rPr>
                <w:b/>
              </w:rPr>
              <w:lastRenderedPageBreak/>
              <w:t xml:space="preserve">Year 6 </w:t>
            </w:r>
          </w:p>
        </w:tc>
        <w:tc>
          <w:tcPr>
            <w:tcW w:w="1314" w:type="dxa"/>
            <w:shd w:val="clear" w:color="auto" w:fill="auto"/>
          </w:tcPr>
          <w:p w14:paraId="00AE48C0" w14:textId="77777777" w:rsidR="00F11657" w:rsidRPr="003136C6" w:rsidRDefault="00F11657" w:rsidP="00E60A75">
            <w:pPr>
              <w:rPr>
                <w:b/>
              </w:rPr>
            </w:pPr>
            <w:r w:rsidRPr="003136C6">
              <w:rPr>
                <w:b/>
              </w:rPr>
              <w:t>GDS</w:t>
            </w:r>
          </w:p>
        </w:tc>
        <w:tc>
          <w:tcPr>
            <w:tcW w:w="1998" w:type="dxa"/>
            <w:shd w:val="clear" w:color="auto" w:fill="auto"/>
          </w:tcPr>
          <w:p w14:paraId="39298C19" w14:textId="40F16693" w:rsidR="00F11657" w:rsidRPr="008B554A" w:rsidRDefault="00F11657" w:rsidP="00E60A75">
            <w:pPr>
              <w:rPr>
                <w:color w:val="44546A" w:themeColor="text2"/>
              </w:rPr>
            </w:pPr>
            <w:r w:rsidRPr="008B554A">
              <w:rPr>
                <w:color w:val="44546A" w:themeColor="text2"/>
              </w:rPr>
              <w:t>12%</w:t>
            </w:r>
          </w:p>
        </w:tc>
        <w:tc>
          <w:tcPr>
            <w:tcW w:w="1998" w:type="dxa"/>
          </w:tcPr>
          <w:p w14:paraId="04D194DB" w14:textId="77777777" w:rsidR="00F11657" w:rsidRPr="00675CB2" w:rsidRDefault="00F11657" w:rsidP="00E60A75"/>
        </w:tc>
        <w:tc>
          <w:tcPr>
            <w:tcW w:w="1998" w:type="dxa"/>
            <w:shd w:val="clear" w:color="auto" w:fill="auto"/>
          </w:tcPr>
          <w:p w14:paraId="09F06438" w14:textId="5E37269F" w:rsidR="00F11657" w:rsidRPr="00675CB2" w:rsidRDefault="00F11657" w:rsidP="00E60A75"/>
        </w:tc>
        <w:tc>
          <w:tcPr>
            <w:tcW w:w="1998" w:type="dxa"/>
            <w:shd w:val="clear" w:color="auto" w:fill="auto"/>
          </w:tcPr>
          <w:p w14:paraId="66415BB5" w14:textId="77777777" w:rsidR="00F11657" w:rsidRPr="00675CB2" w:rsidRDefault="00F11657" w:rsidP="00E60A75"/>
        </w:tc>
      </w:tr>
      <w:tr w:rsidR="00F11657" w14:paraId="7BAE27C5" w14:textId="77777777" w:rsidTr="00571CD8">
        <w:trPr>
          <w:trHeight w:val="184"/>
        </w:trPr>
        <w:tc>
          <w:tcPr>
            <w:tcW w:w="988" w:type="dxa"/>
            <w:vMerge/>
            <w:shd w:val="clear" w:color="auto" w:fill="auto"/>
          </w:tcPr>
          <w:p w14:paraId="5A575043" w14:textId="77777777" w:rsidR="00F11657" w:rsidRPr="003136C6" w:rsidRDefault="00F11657" w:rsidP="00E60A75">
            <w:pPr>
              <w:rPr>
                <w:b/>
              </w:rPr>
            </w:pPr>
          </w:p>
        </w:tc>
        <w:tc>
          <w:tcPr>
            <w:tcW w:w="1314" w:type="dxa"/>
            <w:shd w:val="clear" w:color="auto" w:fill="auto"/>
          </w:tcPr>
          <w:p w14:paraId="62AF0B41" w14:textId="77777777" w:rsidR="00F11657" w:rsidRPr="003136C6" w:rsidRDefault="00F11657" w:rsidP="00E60A75">
            <w:pPr>
              <w:rPr>
                <w:b/>
              </w:rPr>
            </w:pPr>
            <w:r w:rsidRPr="003136C6">
              <w:rPr>
                <w:b/>
              </w:rPr>
              <w:t>ARE</w:t>
            </w:r>
          </w:p>
        </w:tc>
        <w:tc>
          <w:tcPr>
            <w:tcW w:w="1998" w:type="dxa"/>
            <w:shd w:val="clear" w:color="auto" w:fill="auto"/>
          </w:tcPr>
          <w:p w14:paraId="704FB28C" w14:textId="061A3E4C" w:rsidR="00F11657" w:rsidRPr="00675CB2" w:rsidRDefault="00F11657" w:rsidP="00E60A75">
            <w:r w:rsidRPr="00675CB2">
              <w:t>58%</w:t>
            </w:r>
          </w:p>
        </w:tc>
        <w:tc>
          <w:tcPr>
            <w:tcW w:w="1998" w:type="dxa"/>
          </w:tcPr>
          <w:p w14:paraId="2B26AFF1" w14:textId="77777777" w:rsidR="00F11657" w:rsidRPr="00675CB2" w:rsidRDefault="00F11657" w:rsidP="00E60A75"/>
        </w:tc>
        <w:tc>
          <w:tcPr>
            <w:tcW w:w="1998" w:type="dxa"/>
            <w:shd w:val="clear" w:color="auto" w:fill="auto"/>
          </w:tcPr>
          <w:p w14:paraId="3C81A151" w14:textId="77484908" w:rsidR="00F11657" w:rsidRPr="00675CB2" w:rsidRDefault="00F11657" w:rsidP="00E60A75"/>
        </w:tc>
        <w:tc>
          <w:tcPr>
            <w:tcW w:w="1998" w:type="dxa"/>
            <w:shd w:val="clear" w:color="auto" w:fill="auto"/>
          </w:tcPr>
          <w:p w14:paraId="54166F06" w14:textId="77777777" w:rsidR="00F11657" w:rsidRPr="00675CB2" w:rsidRDefault="00F11657" w:rsidP="00E60A75"/>
        </w:tc>
      </w:tr>
      <w:tr w:rsidR="00F11657" w14:paraId="40F4B5E3" w14:textId="77777777" w:rsidTr="00571CD8">
        <w:trPr>
          <w:trHeight w:val="268"/>
        </w:trPr>
        <w:tc>
          <w:tcPr>
            <w:tcW w:w="988" w:type="dxa"/>
            <w:vMerge/>
            <w:shd w:val="clear" w:color="auto" w:fill="auto"/>
          </w:tcPr>
          <w:p w14:paraId="6338B4AA" w14:textId="77777777" w:rsidR="00F11657" w:rsidRPr="003136C6" w:rsidRDefault="00F11657" w:rsidP="00E60A75">
            <w:pPr>
              <w:rPr>
                <w:b/>
              </w:rPr>
            </w:pPr>
          </w:p>
        </w:tc>
        <w:tc>
          <w:tcPr>
            <w:tcW w:w="1314" w:type="dxa"/>
            <w:shd w:val="clear" w:color="auto" w:fill="auto"/>
          </w:tcPr>
          <w:p w14:paraId="1177C097" w14:textId="77777777" w:rsidR="00F11657" w:rsidRPr="003136C6" w:rsidRDefault="00F11657" w:rsidP="00E60A75">
            <w:pPr>
              <w:rPr>
                <w:b/>
              </w:rPr>
            </w:pPr>
            <w:r w:rsidRPr="003136C6">
              <w:rPr>
                <w:b/>
              </w:rPr>
              <w:t>BARE</w:t>
            </w:r>
          </w:p>
        </w:tc>
        <w:tc>
          <w:tcPr>
            <w:tcW w:w="1998" w:type="dxa"/>
            <w:shd w:val="clear" w:color="auto" w:fill="auto"/>
          </w:tcPr>
          <w:p w14:paraId="3A242ABC" w14:textId="728D49B3" w:rsidR="00F11657" w:rsidRPr="00675CB2" w:rsidRDefault="00F11657" w:rsidP="00E60A75">
            <w:r>
              <w:t>30%</w:t>
            </w:r>
          </w:p>
        </w:tc>
        <w:tc>
          <w:tcPr>
            <w:tcW w:w="1998" w:type="dxa"/>
          </w:tcPr>
          <w:p w14:paraId="42167084" w14:textId="77777777" w:rsidR="00F11657" w:rsidRPr="00675CB2" w:rsidRDefault="00F11657" w:rsidP="00E60A75"/>
        </w:tc>
        <w:tc>
          <w:tcPr>
            <w:tcW w:w="1998" w:type="dxa"/>
            <w:shd w:val="clear" w:color="auto" w:fill="auto"/>
          </w:tcPr>
          <w:p w14:paraId="18884BE3" w14:textId="06388A18" w:rsidR="00F11657" w:rsidRPr="00675CB2" w:rsidRDefault="00F11657" w:rsidP="00E60A75"/>
        </w:tc>
        <w:tc>
          <w:tcPr>
            <w:tcW w:w="1998" w:type="dxa"/>
            <w:shd w:val="clear" w:color="auto" w:fill="auto"/>
          </w:tcPr>
          <w:p w14:paraId="3FD3F1EC" w14:textId="77777777" w:rsidR="00F11657" w:rsidRPr="00675CB2" w:rsidRDefault="00F11657" w:rsidP="00E60A75"/>
        </w:tc>
      </w:tr>
    </w:tbl>
    <w:p w14:paraId="06F2A66D" w14:textId="77777777" w:rsidR="003136C6" w:rsidRDefault="003136C6" w:rsidP="003136C6"/>
    <w:p w14:paraId="25E758B9" w14:textId="77777777" w:rsidR="003136C6" w:rsidRDefault="003136C6" w:rsidP="003136C6"/>
    <w:p w14:paraId="374382BB" w14:textId="77777777" w:rsidR="003136C6" w:rsidRDefault="003136C6" w:rsidP="003136C6"/>
    <w:p w14:paraId="33FB0B63" w14:textId="77777777" w:rsidR="003136C6" w:rsidRDefault="003136C6" w:rsidP="003136C6"/>
    <w:p w14:paraId="40F0AB6F" w14:textId="2782EFDB" w:rsidR="003136C6" w:rsidRDefault="003136C6" w:rsidP="003136C6">
      <w:r>
        <w:t>Groups</w:t>
      </w:r>
      <w:r w:rsidR="00467DF1">
        <w:t xml:space="preserve"> for Entry data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382"/>
        <w:gridCol w:w="1382"/>
        <w:gridCol w:w="1382"/>
        <w:gridCol w:w="1382"/>
        <w:gridCol w:w="1383"/>
        <w:gridCol w:w="1382"/>
        <w:gridCol w:w="1383"/>
      </w:tblGrid>
      <w:tr w:rsidR="00F11657" w14:paraId="67BBB369" w14:textId="77777777" w:rsidTr="001F780B">
        <w:tc>
          <w:tcPr>
            <w:tcW w:w="2766" w:type="dxa"/>
            <w:shd w:val="clear" w:color="auto" w:fill="auto"/>
          </w:tcPr>
          <w:p w14:paraId="6BED8C53" w14:textId="77777777" w:rsidR="00F11657" w:rsidRPr="00FE76CC" w:rsidRDefault="00F11657" w:rsidP="00B1061A">
            <w:pPr>
              <w:rPr>
                <w:b/>
              </w:rPr>
            </w:pPr>
            <w:r w:rsidRPr="00FE76CC">
              <w:rPr>
                <w:b/>
              </w:rPr>
              <w:t xml:space="preserve">% of </w:t>
            </w:r>
            <w:proofErr w:type="spellStart"/>
            <w:r w:rsidRPr="00FE76CC">
              <w:rPr>
                <w:b/>
              </w:rPr>
              <w:t>chn</w:t>
            </w:r>
            <w:proofErr w:type="spellEnd"/>
            <w:r w:rsidRPr="00FE76CC">
              <w:rPr>
                <w:b/>
              </w:rPr>
              <w:t>. at ARE</w:t>
            </w:r>
          </w:p>
        </w:tc>
        <w:tc>
          <w:tcPr>
            <w:tcW w:w="1382" w:type="dxa"/>
          </w:tcPr>
          <w:p w14:paraId="3280966E" w14:textId="5779FC9B" w:rsidR="00F11657" w:rsidRDefault="00F11657" w:rsidP="00B1061A">
            <w:pPr>
              <w:rPr>
                <w:b/>
              </w:rPr>
            </w:pPr>
            <w:r>
              <w:rPr>
                <w:b/>
              </w:rPr>
              <w:t>Year R</w:t>
            </w:r>
          </w:p>
        </w:tc>
        <w:tc>
          <w:tcPr>
            <w:tcW w:w="1382" w:type="dxa"/>
          </w:tcPr>
          <w:p w14:paraId="24C89714" w14:textId="100532F5" w:rsidR="00F11657" w:rsidRDefault="00F11657" w:rsidP="00B1061A">
            <w:pPr>
              <w:rPr>
                <w:b/>
              </w:rPr>
            </w:pPr>
            <w:r>
              <w:rPr>
                <w:b/>
              </w:rPr>
              <w:t>Year 1</w:t>
            </w:r>
          </w:p>
        </w:tc>
        <w:tc>
          <w:tcPr>
            <w:tcW w:w="1382" w:type="dxa"/>
          </w:tcPr>
          <w:p w14:paraId="2243E71B" w14:textId="1D496C33" w:rsidR="00F11657" w:rsidRPr="00FE76CC" w:rsidRDefault="00F11657" w:rsidP="00B1061A">
            <w:pPr>
              <w:rPr>
                <w:b/>
              </w:rPr>
            </w:pPr>
            <w:r>
              <w:rPr>
                <w:b/>
              </w:rPr>
              <w:t>Year 2</w:t>
            </w:r>
          </w:p>
        </w:tc>
        <w:tc>
          <w:tcPr>
            <w:tcW w:w="1382" w:type="dxa"/>
            <w:shd w:val="clear" w:color="auto" w:fill="auto"/>
          </w:tcPr>
          <w:p w14:paraId="132D458A" w14:textId="3B21FF17" w:rsidR="00F11657" w:rsidRPr="00FE76CC" w:rsidRDefault="00F11657" w:rsidP="00B1061A">
            <w:pPr>
              <w:rPr>
                <w:b/>
              </w:rPr>
            </w:pPr>
            <w:r w:rsidRPr="00FE76CC">
              <w:rPr>
                <w:b/>
              </w:rPr>
              <w:t xml:space="preserve">Year </w:t>
            </w:r>
            <w:r>
              <w:rPr>
                <w:b/>
              </w:rPr>
              <w:t>3</w:t>
            </w:r>
          </w:p>
        </w:tc>
        <w:tc>
          <w:tcPr>
            <w:tcW w:w="1383" w:type="dxa"/>
            <w:shd w:val="clear" w:color="auto" w:fill="auto"/>
          </w:tcPr>
          <w:p w14:paraId="4AD17C80" w14:textId="77777777" w:rsidR="00F11657" w:rsidRPr="00FE76CC" w:rsidRDefault="00F11657" w:rsidP="00B1061A">
            <w:pPr>
              <w:rPr>
                <w:b/>
              </w:rPr>
            </w:pPr>
            <w:r>
              <w:rPr>
                <w:b/>
              </w:rPr>
              <w:t>Year 4</w:t>
            </w:r>
          </w:p>
        </w:tc>
        <w:tc>
          <w:tcPr>
            <w:tcW w:w="1382" w:type="dxa"/>
            <w:shd w:val="clear" w:color="auto" w:fill="auto"/>
          </w:tcPr>
          <w:p w14:paraId="61A20B45" w14:textId="77777777" w:rsidR="00F11657" w:rsidRPr="00FE76CC" w:rsidRDefault="00F11657" w:rsidP="00B1061A">
            <w:pPr>
              <w:rPr>
                <w:b/>
              </w:rPr>
            </w:pPr>
            <w:r w:rsidRPr="00FE76CC">
              <w:rPr>
                <w:b/>
              </w:rPr>
              <w:t xml:space="preserve">Year </w:t>
            </w:r>
            <w:r>
              <w:rPr>
                <w:b/>
              </w:rPr>
              <w:t>5</w:t>
            </w:r>
          </w:p>
        </w:tc>
        <w:tc>
          <w:tcPr>
            <w:tcW w:w="1383" w:type="dxa"/>
            <w:shd w:val="clear" w:color="auto" w:fill="auto"/>
          </w:tcPr>
          <w:p w14:paraId="20974EEE" w14:textId="77777777" w:rsidR="00F11657" w:rsidRPr="00FE76CC" w:rsidRDefault="00F11657" w:rsidP="00B1061A">
            <w:pPr>
              <w:rPr>
                <w:b/>
              </w:rPr>
            </w:pPr>
            <w:r>
              <w:rPr>
                <w:b/>
              </w:rPr>
              <w:t xml:space="preserve">Year 6 </w:t>
            </w:r>
          </w:p>
        </w:tc>
      </w:tr>
      <w:tr w:rsidR="00F11657" w:rsidRPr="00675CB2" w14:paraId="2D79599A" w14:textId="77777777" w:rsidTr="00467DF1">
        <w:tc>
          <w:tcPr>
            <w:tcW w:w="2766" w:type="dxa"/>
            <w:shd w:val="clear" w:color="auto" w:fill="auto"/>
          </w:tcPr>
          <w:p w14:paraId="26DEB0C4" w14:textId="77777777" w:rsidR="00F11657" w:rsidRPr="00675CB2" w:rsidRDefault="00F11657" w:rsidP="00F11657">
            <w:pPr>
              <w:rPr>
                <w:b/>
              </w:rPr>
            </w:pPr>
            <w:r w:rsidRPr="00675CB2">
              <w:rPr>
                <w:b/>
              </w:rPr>
              <w:t>Boys</w:t>
            </w:r>
          </w:p>
        </w:tc>
        <w:tc>
          <w:tcPr>
            <w:tcW w:w="1382" w:type="dxa"/>
            <w:shd w:val="clear" w:color="auto" w:fill="8496B0" w:themeFill="text2" w:themeFillTint="99"/>
          </w:tcPr>
          <w:p w14:paraId="4C53B19B" w14:textId="77777777" w:rsidR="00F11657" w:rsidRPr="00290BAB" w:rsidRDefault="00F11657" w:rsidP="00F11657">
            <w:pPr>
              <w:rPr>
                <w:sz w:val="28"/>
                <w:szCs w:val="28"/>
              </w:rPr>
            </w:pPr>
          </w:p>
        </w:tc>
        <w:tc>
          <w:tcPr>
            <w:tcW w:w="1382" w:type="dxa"/>
            <w:vAlign w:val="center"/>
          </w:tcPr>
          <w:p w14:paraId="679B742D" w14:textId="0A17C0FF" w:rsidR="00F11657" w:rsidRPr="00467DF1" w:rsidRDefault="00F11657" w:rsidP="00467DF1">
            <w:pPr>
              <w:jc w:val="center"/>
              <w:rPr>
                <w:sz w:val="20"/>
                <w:szCs w:val="20"/>
              </w:rPr>
            </w:pPr>
            <w:r w:rsidRPr="00467DF1">
              <w:rPr>
                <w:sz w:val="20"/>
                <w:szCs w:val="20"/>
              </w:rPr>
              <w:t>58</w:t>
            </w:r>
          </w:p>
        </w:tc>
        <w:tc>
          <w:tcPr>
            <w:tcW w:w="1382" w:type="dxa"/>
            <w:vAlign w:val="center"/>
          </w:tcPr>
          <w:p w14:paraId="4F5C98F0" w14:textId="21333EF6" w:rsidR="00F11657" w:rsidRPr="00467DF1" w:rsidRDefault="00F11657" w:rsidP="00467DF1">
            <w:pPr>
              <w:jc w:val="center"/>
              <w:rPr>
                <w:sz w:val="20"/>
                <w:szCs w:val="20"/>
              </w:rPr>
            </w:pPr>
            <w:r w:rsidRPr="00467DF1">
              <w:rPr>
                <w:sz w:val="20"/>
                <w:szCs w:val="20"/>
              </w:rPr>
              <w:t>52</w:t>
            </w:r>
          </w:p>
        </w:tc>
        <w:tc>
          <w:tcPr>
            <w:tcW w:w="1382" w:type="dxa"/>
            <w:shd w:val="clear" w:color="auto" w:fill="auto"/>
            <w:vAlign w:val="center"/>
          </w:tcPr>
          <w:p w14:paraId="48301F14" w14:textId="5DFE578E" w:rsidR="00F11657" w:rsidRPr="00675CB2" w:rsidRDefault="008B554A" w:rsidP="00467DF1">
            <w:pPr>
              <w:jc w:val="center"/>
            </w:pPr>
            <w:r>
              <w:t>44</w:t>
            </w:r>
          </w:p>
        </w:tc>
        <w:tc>
          <w:tcPr>
            <w:tcW w:w="1383" w:type="dxa"/>
            <w:shd w:val="clear" w:color="auto" w:fill="auto"/>
            <w:vAlign w:val="center"/>
          </w:tcPr>
          <w:p w14:paraId="79250DDD" w14:textId="51233F81" w:rsidR="00F11657" w:rsidRPr="00675CB2" w:rsidRDefault="008B554A" w:rsidP="00467DF1">
            <w:pPr>
              <w:jc w:val="center"/>
            </w:pPr>
            <w:r>
              <w:t>64</w:t>
            </w:r>
          </w:p>
        </w:tc>
        <w:tc>
          <w:tcPr>
            <w:tcW w:w="1382" w:type="dxa"/>
            <w:shd w:val="clear" w:color="auto" w:fill="auto"/>
            <w:vAlign w:val="center"/>
          </w:tcPr>
          <w:p w14:paraId="1D91E20E" w14:textId="5355AB58" w:rsidR="00F11657" w:rsidRPr="00675CB2" w:rsidRDefault="008B554A" w:rsidP="00467DF1">
            <w:pPr>
              <w:jc w:val="center"/>
            </w:pPr>
            <w:r>
              <w:t>48</w:t>
            </w:r>
          </w:p>
        </w:tc>
        <w:tc>
          <w:tcPr>
            <w:tcW w:w="1383" w:type="dxa"/>
            <w:shd w:val="clear" w:color="auto" w:fill="auto"/>
            <w:vAlign w:val="center"/>
          </w:tcPr>
          <w:p w14:paraId="0099F5DA" w14:textId="15288B7A" w:rsidR="00F11657" w:rsidRPr="00675CB2" w:rsidRDefault="008B554A" w:rsidP="00467DF1">
            <w:pPr>
              <w:jc w:val="center"/>
            </w:pPr>
            <w:r>
              <w:t>74</w:t>
            </w:r>
          </w:p>
        </w:tc>
      </w:tr>
      <w:tr w:rsidR="00F11657" w:rsidRPr="00675CB2" w14:paraId="2C11F561" w14:textId="77777777" w:rsidTr="00467DF1">
        <w:tc>
          <w:tcPr>
            <w:tcW w:w="2766" w:type="dxa"/>
            <w:shd w:val="clear" w:color="auto" w:fill="auto"/>
          </w:tcPr>
          <w:p w14:paraId="236F45A3" w14:textId="77777777" w:rsidR="00F11657" w:rsidRPr="00675CB2" w:rsidRDefault="00F11657" w:rsidP="00F11657">
            <w:pPr>
              <w:rPr>
                <w:b/>
              </w:rPr>
            </w:pPr>
            <w:r w:rsidRPr="00675CB2">
              <w:rPr>
                <w:b/>
              </w:rPr>
              <w:t>Girls</w:t>
            </w:r>
          </w:p>
        </w:tc>
        <w:tc>
          <w:tcPr>
            <w:tcW w:w="1382" w:type="dxa"/>
            <w:shd w:val="clear" w:color="auto" w:fill="8496B0" w:themeFill="text2" w:themeFillTint="99"/>
          </w:tcPr>
          <w:p w14:paraId="1840E3B6" w14:textId="77777777" w:rsidR="00F11657" w:rsidRPr="00290BAB" w:rsidRDefault="00F11657" w:rsidP="00F11657">
            <w:pPr>
              <w:rPr>
                <w:sz w:val="28"/>
                <w:szCs w:val="28"/>
              </w:rPr>
            </w:pPr>
          </w:p>
        </w:tc>
        <w:tc>
          <w:tcPr>
            <w:tcW w:w="1382" w:type="dxa"/>
            <w:vAlign w:val="center"/>
          </w:tcPr>
          <w:p w14:paraId="040408A6" w14:textId="41D15F46" w:rsidR="00F11657" w:rsidRPr="00467DF1" w:rsidRDefault="00F11657" w:rsidP="00467DF1">
            <w:pPr>
              <w:jc w:val="center"/>
              <w:rPr>
                <w:sz w:val="20"/>
                <w:szCs w:val="20"/>
              </w:rPr>
            </w:pPr>
            <w:r w:rsidRPr="00467DF1">
              <w:rPr>
                <w:sz w:val="20"/>
                <w:szCs w:val="20"/>
              </w:rPr>
              <w:t>69</w:t>
            </w:r>
          </w:p>
        </w:tc>
        <w:tc>
          <w:tcPr>
            <w:tcW w:w="1382" w:type="dxa"/>
            <w:vAlign w:val="center"/>
          </w:tcPr>
          <w:p w14:paraId="526CD8AA" w14:textId="4603327E" w:rsidR="00F11657" w:rsidRPr="00467DF1" w:rsidRDefault="00F11657" w:rsidP="00467DF1">
            <w:pPr>
              <w:jc w:val="center"/>
              <w:rPr>
                <w:sz w:val="20"/>
                <w:szCs w:val="20"/>
              </w:rPr>
            </w:pPr>
            <w:r w:rsidRPr="00467DF1">
              <w:rPr>
                <w:sz w:val="20"/>
                <w:szCs w:val="20"/>
              </w:rPr>
              <w:t>73</w:t>
            </w:r>
          </w:p>
        </w:tc>
        <w:tc>
          <w:tcPr>
            <w:tcW w:w="1382" w:type="dxa"/>
            <w:shd w:val="clear" w:color="auto" w:fill="auto"/>
            <w:vAlign w:val="center"/>
          </w:tcPr>
          <w:p w14:paraId="7ECF3146" w14:textId="5A934A80" w:rsidR="00F11657" w:rsidRPr="00675CB2" w:rsidRDefault="008B554A" w:rsidP="00467DF1">
            <w:pPr>
              <w:jc w:val="center"/>
            </w:pPr>
            <w:r>
              <w:t>62</w:t>
            </w:r>
          </w:p>
        </w:tc>
        <w:tc>
          <w:tcPr>
            <w:tcW w:w="1383" w:type="dxa"/>
            <w:shd w:val="clear" w:color="auto" w:fill="auto"/>
            <w:vAlign w:val="center"/>
          </w:tcPr>
          <w:p w14:paraId="6DA255AE" w14:textId="47BC56FF" w:rsidR="00F11657" w:rsidRPr="00675CB2" w:rsidRDefault="008B554A" w:rsidP="00467DF1">
            <w:pPr>
              <w:jc w:val="center"/>
            </w:pPr>
            <w:r>
              <w:t>65</w:t>
            </w:r>
          </w:p>
        </w:tc>
        <w:tc>
          <w:tcPr>
            <w:tcW w:w="1382" w:type="dxa"/>
            <w:shd w:val="clear" w:color="auto" w:fill="auto"/>
            <w:vAlign w:val="center"/>
          </w:tcPr>
          <w:p w14:paraId="07BDF790" w14:textId="0B2C39CF" w:rsidR="00F11657" w:rsidRPr="00675CB2" w:rsidRDefault="008B554A" w:rsidP="00467DF1">
            <w:pPr>
              <w:jc w:val="center"/>
            </w:pPr>
            <w:r>
              <w:t>65</w:t>
            </w:r>
          </w:p>
        </w:tc>
        <w:tc>
          <w:tcPr>
            <w:tcW w:w="1383" w:type="dxa"/>
            <w:shd w:val="clear" w:color="auto" w:fill="auto"/>
            <w:vAlign w:val="center"/>
          </w:tcPr>
          <w:p w14:paraId="1DCF12D3" w14:textId="06F89D56" w:rsidR="00F11657" w:rsidRPr="00675CB2" w:rsidRDefault="008B554A" w:rsidP="00467DF1">
            <w:pPr>
              <w:jc w:val="center"/>
            </w:pPr>
            <w:r>
              <w:t>70</w:t>
            </w:r>
          </w:p>
        </w:tc>
      </w:tr>
      <w:tr w:rsidR="00F11657" w:rsidRPr="00675CB2" w14:paraId="2BE24B86" w14:textId="77777777" w:rsidTr="00467DF1">
        <w:tc>
          <w:tcPr>
            <w:tcW w:w="2766" w:type="dxa"/>
            <w:shd w:val="clear" w:color="auto" w:fill="auto"/>
          </w:tcPr>
          <w:p w14:paraId="47FF6414" w14:textId="77777777" w:rsidR="00F11657" w:rsidRPr="00675CB2" w:rsidRDefault="00F11657" w:rsidP="00F11657">
            <w:pPr>
              <w:rPr>
                <w:b/>
              </w:rPr>
            </w:pPr>
            <w:r w:rsidRPr="00675CB2">
              <w:rPr>
                <w:b/>
              </w:rPr>
              <w:t>PP</w:t>
            </w:r>
          </w:p>
        </w:tc>
        <w:tc>
          <w:tcPr>
            <w:tcW w:w="1382" w:type="dxa"/>
            <w:shd w:val="clear" w:color="auto" w:fill="8496B0" w:themeFill="text2" w:themeFillTint="99"/>
          </w:tcPr>
          <w:p w14:paraId="3B07FC46" w14:textId="77777777" w:rsidR="00F11657" w:rsidRDefault="00F11657" w:rsidP="00F11657">
            <w:pPr>
              <w:rPr>
                <w:sz w:val="28"/>
                <w:szCs w:val="28"/>
              </w:rPr>
            </w:pPr>
          </w:p>
        </w:tc>
        <w:tc>
          <w:tcPr>
            <w:tcW w:w="1382" w:type="dxa"/>
            <w:vAlign w:val="center"/>
          </w:tcPr>
          <w:p w14:paraId="228212AE" w14:textId="0C6C8A72" w:rsidR="00F11657" w:rsidRPr="00467DF1" w:rsidRDefault="00F11657" w:rsidP="00467DF1">
            <w:pPr>
              <w:jc w:val="center"/>
              <w:rPr>
                <w:sz w:val="20"/>
                <w:szCs w:val="20"/>
              </w:rPr>
            </w:pPr>
            <w:r w:rsidRPr="00467DF1">
              <w:rPr>
                <w:sz w:val="20"/>
                <w:szCs w:val="20"/>
              </w:rPr>
              <w:t>57</w:t>
            </w:r>
          </w:p>
        </w:tc>
        <w:tc>
          <w:tcPr>
            <w:tcW w:w="1382" w:type="dxa"/>
            <w:vAlign w:val="center"/>
          </w:tcPr>
          <w:p w14:paraId="6706F372" w14:textId="03B4DE6C" w:rsidR="00F11657" w:rsidRPr="00467DF1" w:rsidRDefault="00F11657" w:rsidP="00467DF1">
            <w:pPr>
              <w:jc w:val="center"/>
              <w:rPr>
                <w:sz w:val="20"/>
                <w:szCs w:val="20"/>
              </w:rPr>
            </w:pPr>
            <w:r w:rsidRPr="00467DF1">
              <w:rPr>
                <w:sz w:val="20"/>
                <w:szCs w:val="20"/>
              </w:rPr>
              <w:t>50</w:t>
            </w:r>
          </w:p>
        </w:tc>
        <w:tc>
          <w:tcPr>
            <w:tcW w:w="1382" w:type="dxa"/>
            <w:shd w:val="clear" w:color="auto" w:fill="auto"/>
            <w:vAlign w:val="center"/>
          </w:tcPr>
          <w:p w14:paraId="2BAF24F0" w14:textId="3220E000" w:rsidR="00F11657" w:rsidRPr="00675CB2" w:rsidRDefault="008B554A" w:rsidP="00467DF1">
            <w:pPr>
              <w:jc w:val="center"/>
            </w:pPr>
            <w:r>
              <w:t>41</w:t>
            </w:r>
          </w:p>
        </w:tc>
        <w:tc>
          <w:tcPr>
            <w:tcW w:w="1383" w:type="dxa"/>
            <w:shd w:val="clear" w:color="auto" w:fill="auto"/>
            <w:vAlign w:val="center"/>
          </w:tcPr>
          <w:p w14:paraId="7928E493" w14:textId="094172C2" w:rsidR="00F11657" w:rsidRPr="00675CB2" w:rsidRDefault="008B554A" w:rsidP="00467DF1">
            <w:pPr>
              <w:jc w:val="center"/>
            </w:pPr>
            <w:r>
              <w:t>48</w:t>
            </w:r>
          </w:p>
        </w:tc>
        <w:tc>
          <w:tcPr>
            <w:tcW w:w="1382" w:type="dxa"/>
            <w:shd w:val="clear" w:color="auto" w:fill="auto"/>
            <w:vAlign w:val="center"/>
          </w:tcPr>
          <w:p w14:paraId="30D5CFFE" w14:textId="4F062260" w:rsidR="00F11657" w:rsidRPr="00675CB2" w:rsidRDefault="008B554A" w:rsidP="00467DF1">
            <w:pPr>
              <w:jc w:val="center"/>
            </w:pPr>
            <w:r>
              <w:t>50</w:t>
            </w:r>
          </w:p>
        </w:tc>
        <w:tc>
          <w:tcPr>
            <w:tcW w:w="1383" w:type="dxa"/>
            <w:shd w:val="clear" w:color="auto" w:fill="auto"/>
            <w:vAlign w:val="center"/>
          </w:tcPr>
          <w:p w14:paraId="15990F07" w14:textId="6EF126E2" w:rsidR="00F11657" w:rsidRPr="00675CB2" w:rsidRDefault="008B554A" w:rsidP="00467DF1">
            <w:pPr>
              <w:jc w:val="center"/>
            </w:pPr>
            <w:r>
              <w:t>68</w:t>
            </w:r>
          </w:p>
        </w:tc>
      </w:tr>
      <w:tr w:rsidR="00F11657" w:rsidRPr="00675CB2" w14:paraId="7378863D" w14:textId="77777777" w:rsidTr="00467DF1">
        <w:tc>
          <w:tcPr>
            <w:tcW w:w="2766" w:type="dxa"/>
            <w:shd w:val="clear" w:color="auto" w:fill="auto"/>
          </w:tcPr>
          <w:p w14:paraId="23780E33" w14:textId="77777777" w:rsidR="00F11657" w:rsidRPr="00675CB2" w:rsidRDefault="00F11657" w:rsidP="00F11657">
            <w:pPr>
              <w:rPr>
                <w:b/>
              </w:rPr>
            </w:pPr>
            <w:r w:rsidRPr="00675CB2">
              <w:rPr>
                <w:b/>
              </w:rPr>
              <w:t>Non PP</w:t>
            </w:r>
          </w:p>
        </w:tc>
        <w:tc>
          <w:tcPr>
            <w:tcW w:w="1382" w:type="dxa"/>
            <w:shd w:val="clear" w:color="auto" w:fill="8496B0" w:themeFill="text2" w:themeFillTint="99"/>
          </w:tcPr>
          <w:p w14:paraId="2B624486" w14:textId="77777777" w:rsidR="00F11657" w:rsidRDefault="00F11657" w:rsidP="00F11657">
            <w:pPr>
              <w:rPr>
                <w:sz w:val="28"/>
                <w:szCs w:val="28"/>
              </w:rPr>
            </w:pPr>
          </w:p>
        </w:tc>
        <w:tc>
          <w:tcPr>
            <w:tcW w:w="1382" w:type="dxa"/>
            <w:vAlign w:val="center"/>
          </w:tcPr>
          <w:p w14:paraId="474A7EC4" w14:textId="3C65E07F" w:rsidR="00F11657" w:rsidRPr="00467DF1" w:rsidRDefault="00F11657" w:rsidP="00467DF1">
            <w:pPr>
              <w:jc w:val="center"/>
              <w:rPr>
                <w:sz w:val="20"/>
                <w:szCs w:val="20"/>
              </w:rPr>
            </w:pPr>
            <w:r w:rsidRPr="00467DF1">
              <w:rPr>
                <w:sz w:val="20"/>
                <w:szCs w:val="20"/>
              </w:rPr>
              <w:t>71</w:t>
            </w:r>
          </w:p>
        </w:tc>
        <w:tc>
          <w:tcPr>
            <w:tcW w:w="1382" w:type="dxa"/>
            <w:vAlign w:val="center"/>
          </w:tcPr>
          <w:p w14:paraId="3BC770B4" w14:textId="4CC5961F" w:rsidR="00F11657" w:rsidRPr="00467DF1" w:rsidRDefault="00F11657" w:rsidP="00467DF1">
            <w:pPr>
              <w:jc w:val="center"/>
              <w:rPr>
                <w:sz w:val="20"/>
                <w:szCs w:val="20"/>
              </w:rPr>
            </w:pPr>
            <w:r w:rsidRPr="00467DF1">
              <w:rPr>
                <w:sz w:val="20"/>
                <w:szCs w:val="20"/>
              </w:rPr>
              <w:t>74</w:t>
            </w:r>
          </w:p>
        </w:tc>
        <w:tc>
          <w:tcPr>
            <w:tcW w:w="1382" w:type="dxa"/>
            <w:shd w:val="clear" w:color="auto" w:fill="auto"/>
            <w:vAlign w:val="center"/>
          </w:tcPr>
          <w:p w14:paraId="4FC58F0C" w14:textId="173DEA4A" w:rsidR="00F11657" w:rsidRPr="00675CB2" w:rsidRDefault="008B554A" w:rsidP="00467DF1">
            <w:pPr>
              <w:jc w:val="center"/>
            </w:pPr>
            <w:r>
              <w:t>68</w:t>
            </w:r>
          </w:p>
        </w:tc>
        <w:tc>
          <w:tcPr>
            <w:tcW w:w="1383" w:type="dxa"/>
            <w:shd w:val="clear" w:color="auto" w:fill="auto"/>
            <w:vAlign w:val="center"/>
          </w:tcPr>
          <w:p w14:paraId="690D9500" w14:textId="6AB05543" w:rsidR="00F11657" w:rsidRPr="00675CB2" w:rsidRDefault="008B554A" w:rsidP="00467DF1">
            <w:pPr>
              <w:jc w:val="center"/>
            </w:pPr>
            <w:r>
              <w:t>92</w:t>
            </w:r>
          </w:p>
        </w:tc>
        <w:tc>
          <w:tcPr>
            <w:tcW w:w="1382" w:type="dxa"/>
            <w:shd w:val="clear" w:color="auto" w:fill="auto"/>
            <w:vAlign w:val="center"/>
          </w:tcPr>
          <w:p w14:paraId="491A1271" w14:textId="722A031E" w:rsidR="00F11657" w:rsidRPr="00675CB2" w:rsidRDefault="008B554A" w:rsidP="00467DF1">
            <w:pPr>
              <w:jc w:val="center"/>
            </w:pPr>
            <w:r>
              <w:t>68</w:t>
            </w:r>
          </w:p>
        </w:tc>
        <w:tc>
          <w:tcPr>
            <w:tcW w:w="1383" w:type="dxa"/>
            <w:shd w:val="clear" w:color="auto" w:fill="auto"/>
            <w:vAlign w:val="center"/>
          </w:tcPr>
          <w:p w14:paraId="0842530B" w14:textId="6DEB247E" w:rsidR="00F11657" w:rsidRPr="00675CB2" w:rsidRDefault="008B554A" w:rsidP="00467DF1">
            <w:pPr>
              <w:jc w:val="center"/>
            </w:pPr>
            <w:r>
              <w:t>75</w:t>
            </w:r>
          </w:p>
        </w:tc>
      </w:tr>
      <w:tr w:rsidR="00F11657" w:rsidRPr="00675CB2" w14:paraId="1501D79B" w14:textId="77777777" w:rsidTr="00467DF1">
        <w:tc>
          <w:tcPr>
            <w:tcW w:w="2766" w:type="dxa"/>
            <w:shd w:val="clear" w:color="auto" w:fill="auto"/>
          </w:tcPr>
          <w:p w14:paraId="71C2C9AB" w14:textId="77777777" w:rsidR="00F11657" w:rsidRPr="00675CB2" w:rsidRDefault="00F11657" w:rsidP="00F11657">
            <w:pPr>
              <w:rPr>
                <w:b/>
              </w:rPr>
            </w:pPr>
            <w:r w:rsidRPr="00675CB2">
              <w:rPr>
                <w:b/>
              </w:rPr>
              <w:t>EAL</w:t>
            </w:r>
          </w:p>
        </w:tc>
        <w:tc>
          <w:tcPr>
            <w:tcW w:w="1382" w:type="dxa"/>
            <w:shd w:val="clear" w:color="auto" w:fill="8496B0" w:themeFill="text2" w:themeFillTint="99"/>
          </w:tcPr>
          <w:p w14:paraId="318FFC72" w14:textId="77777777" w:rsidR="00F11657" w:rsidRDefault="00F11657" w:rsidP="00F11657">
            <w:pPr>
              <w:rPr>
                <w:sz w:val="28"/>
                <w:szCs w:val="28"/>
              </w:rPr>
            </w:pPr>
          </w:p>
        </w:tc>
        <w:tc>
          <w:tcPr>
            <w:tcW w:w="1382" w:type="dxa"/>
            <w:vAlign w:val="center"/>
          </w:tcPr>
          <w:p w14:paraId="36363380" w14:textId="73EBA118" w:rsidR="00F11657" w:rsidRPr="00467DF1" w:rsidRDefault="00F11657" w:rsidP="00467DF1">
            <w:pPr>
              <w:jc w:val="center"/>
              <w:rPr>
                <w:sz w:val="20"/>
                <w:szCs w:val="20"/>
              </w:rPr>
            </w:pPr>
            <w:r w:rsidRPr="00467DF1">
              <w:rPr>
                <w:sz w:val="20"/>
                <w:szCs w:val="20"/>
              </w:rPr>
              <w:t>17</w:t>
            </w:r>
          </w:p>
        </w:tc>
        <w:tc>
          <w:tcPr>
            <w:tcW w:w="1382" w:type="dxa"/>
            <w:vAlign w:val="center"/>
          </w:tcPr>
          <w:p w14:paraId="20934FAF" w14:textId="531D08A4" w:rsidR="00F11657" w:rsidRPr="00467DF1" w:rsidRDefault="00F11657" w:rsidP="00467DF1">
            <w:pPr>
              <w:jc w:val="center"/>
              <w:rPr>
                <w:sz w:val="20"/>
                <w:szCs w:val="20"/>
              </w:rPr>
            </w:pPr>
            <w:r w:rsidRPr="00467DF1">
              <w:rPr>
                <w:sz w:val="20"/>
                <w:szCs w:val="20"/>
              </w:rPr>
              <w:t>64</w:t>
            </w:r>
          </w:p>
        </w:tc>
        <w:tc>
          <w:tcPr>
            <w:tcW w:w="1382" w:type="dxa"/>
            <w:shd w:val="clear" w:color="auto" w:fill="auto"/>
            <w:vAlign w:val="center"/>
          </w:tcPr>
          <w:p w14:paraId="58BF9A88" w14:textId="3B1931B7" w:rsidR="00F11657" w:rsidRPr="00675CB2" w:rsidRDefault="008B554A" w:rsidP="00467DF1">
            <w:pPr>
              <w:jc w:val="center"/>
            </w:pPr>
            <w:r>
              <w:t>67</w:t>
            </w:r>
          </w:p>
        </w:tc>
        <w:tc>
          <w:tcPr>
            <w:tcW w:w="1383" w:type="dxa"/>
            <w:shd w:val="clear" w:color="auto" w:fill="auto"/>
            <w:vAlign w:val="center"/>
          </w:tcPr>
          <w:p w14:paraId="49984586" w14:textId="7EAC09A5" w:rsidR="00F11657" w:rsidRPr="00675CB2" w:rsidRDefault="008B554A" w:rsidP="00467DF1">
            <w:pPr>
              <w:jc w:val="center"/>
            </w:pPr>
            <w:r>
              <w:t>60</w:t>
            </w:r>
          </w:p>
        </w:tc>
        <w:tc>
          <w:tcPr>
            <w:tcW w:w="1382" w:type="dxa"/>
            <w:shd w:val="clear" w:color="auto" w:fill="auto"/>
            <w:vAlign w:val="center"/>
          </w:tcPr>
          <w:p w14:paraId="71AFF1A7" w14:textId="3D71BEEA" w:rsidR="00F11657" w:rsidRPr="00675CB2" w:rsidRDefault="008B554A" w:rsidP="00467DF1">
            <w:pPr>
              <w:jc w:val="center"/>
            </w:pPr>
            <w:r>
              <w:t>63</w:t>
            </w:r>
          </w:p>
        </w:tc>
        <w:tc>
          <w:tcPr>
            <w:tcW w:w="1383" w:type="dxa"/>
            <w:shd w:val="clear" w:color="auto" w:fill="auto"/>
            <w:vAlign w:val="center"/>
          </w:tcPr>
          <w:p w14:paraId="05D69AEB" w14:textId="10CEB30D" w:rsidR="00F11657" w:rsidRPr="00675CB2" w:rsidRDefault="008B554A" w:rsidP="00467DF1">
            <w:pPr>
              <w:jc w:val="center"/>
            </w:pPr>
            <w:r>
              <w:t>89</w:t>
            </w:r>
          </w:p>
        </w:tc>
      </w:tr>
      <w:tr w:rsidR="00F11657" w:rsidRPr="00675CB2" w14:paraId="7BF35B0E" w14:textId="77777777" w:rsidTr="00467DF1">
        <w:tc>
          <w:tcPr>
            <w:tcW w:w="2766" w:type="dxa"/>
            <w:shd w:val="clear" w:color="auto" w:fill="auto"/>
          </w:tcPr>
          <w:p w14:paraId="02B90B90" w14:textId="77777777" w:rsidR="00F11657" w:rsidRPr="00675CB2" w:rsidRDefault="00F11657" w:rsidP="00F11657">
            <w:pPr>
              <w:rPr>
                <w:b/>
              </w:rPr>
            </w:pPr>
            <w:r w:rsidRPr="00675CB2">
              <w:rPr>
                <w:b/>
              </w:rPr>
              <w:t>SEND</w:t>
            </w:r>
          </w:p>
        </w:tc>
        <w:tc>
          <w:tcPr>
            <w:tcW w:w="1382" w:type="dxa"/>
            <w:shd w:val="clear" w:color="auto" w:fill="8496B0" w:themeFill="text2" w:themeFillTint="99"/>
          </w:tcPr>
          <w:p w14:paraId="21B73C38" w14:textId="77777777" w:rsidR="00F11657" w:rsidRDefault="00F11657" w:rsidP="00F11657">
            <w:pPr>
              <w:rPr>
                <w:sz w:val="28"/>
                <w:szCs w:val="28"/>
              </w:rPr>
            </w:pPr>
          </w:p>
        </w:tc>
        <w:tc>
          <w:tcPr>
            <w:tcW w:w="1382" w:type="dxa"/>
            <w:vAlign w:val="center"/>
          </w:tcPr>
          <w:p w14:paraId="55E8A7E2" w14:textId="7BD47C73" w:rsidR="00F11657" w:rsidRPr="00467DF1" w:rsidRDefault="00F11657" w:rsidP="00467DF1">
            <w:pPr>
              <w:jc w:val="center"/>
              <w:rPr>
                <w:sz w:val="20"/>
                <w:szCs w:val="20"/>
              </w:rPr>
            </w:pPr>
            <w:r w:rsidRPr="00467DF1">
              <w:rPr>
                <w:sz w:val="20"/>
                <w:szCs w:val="20"/>
              </w:rPr>
              <w:t>45</w:t>
            </w:r>
          </w:p>
        </w:tc>
        <w:tc>
          <w:tcPr>
            <w:tcW w:w="1382" w:type="dxa"/>
            <w:vAlign w:val="center"/>
          </w:tcPr>
          <w:p w14:paraId="075C8D61" w14:textId="1BE14C34" w:rsidR="00F11657" w:rsidRPr="00467DF1" w:rsidRDefault="00F11657" w:rsidP="00467DF1">
            <w:pPr>
              <w:jc w:val="center"/>
              <w:rPr>
                <w:sz w:val="20"/>
                <w:szCs w:val="20"/>
              </w:rPr>
            </w:pPr>
            <w:r w:rsidRPr="00467DF1">
              <w:rPr>
                <w:sz w:val="20"/>
                <w:szCs w:val="20"/>
              </w:rPr>
              <w:t>21</w:t>
            </w:r>
          </w:p>
        </w:tc>
        <w:tc>
          <w:tcPr>
            <w:tcW w:w="1382" w:type="dxa"/>
            <w:shd w:val="clear" w:color="auto" w:fill="auto"/>
            <w:vAlign w:val="center"/>
          </w:tcPr>
          <w:p w14:paraId="0FFD33E9" w14:textId="7621E3A0" w:rsidR="00F11657" w:rsidRPr="00675CB2" w:rsidRDefault="008B554A" w:rsidP="00467DF1">
            <w:pPr>
              <w:jc w:val="center"/>
            </w:pPr>
            <w:r>
              <w:t>15</w:t>
            </w:r>
          </w:p>
        </w:tc>
        <w:tc>
          <w:tcPr>
            <w:tcW w:w="1383" w:type="dxa"/>
            <w:shd w:val="clear" w:color="auto" w:fill="auto"/>
            <w:vAlign w:val="center"/>
          </w:tcPr>
          <w:p w14:paraId="7FBD25A5" w14:textId="1810DB0F" w:rsidR="00F11657" w:rsidRPr="00675CB2" w:rsidRDefault="008B554A" w:rsidP="00467DF1">
            <w:pPr>
              <w:jc w:val="center"/>
            </w:pPr>
            <w:r>
              <w:t>0</w:t>
            </w:r>
          </w:p>
        </w:tc>
        <w:tc>
          <w:tcPr>
            <w:tcW w:w="1382" w:type="dxa"/>
            <w:shd w:val="clear" w:color="auto" w:fill="auto"/>
            <w:vAlign w:val="center"/>
          </w:tcPr>
          <w:p w14:paraId="165A1E09" w14:textId="6501FB41" w:rsidR="00F11657" w:rsidRPr="00675CB2" w:rsidRDefault="008B554A" w:rsidP="00467DF1">
            <w:pPr>
              <w:jc w:val="center"/>
            </w:pPr>
            <w:r>
              <w:t>17</w:t>
            </w:r>
          </w:p>
        </w:tc>
        <w:tc>
          <w:tcPr>
            <w:tcW w:w="1383" w:type="dxa"/>
            <w:shd w:val="clear" w:color="auto" w:fill="auto"/>
            <w:vAlign w:val="center"/>
          </w:tcPr>
          <w:p w14:paraId="1A3EF2BF" w14:textId="2369F020" w:rsidR="00F11657" w:rsidRPr="00675CB2" w:rsidRDefault="008B554A" w:rsidP="00467DF1">
            <w:pPr>
              <w:jc w:val="center"/>
            </w:pPr>
            <w:r>
              <w:t>30</w:t>
            </w:r>
          </w:p>
        </w:tc>
      </w:tr>
      <w:tr w:rsidR="00F11657" w:rsidRPr="00675CB2" w14:paraId="6B23EAE8" w14:textId="77777777" w:rsidTr="00467DF1">
        <w:tc>
          <w:tcPr>
            <w:tcW w:w="2766" w:type="dxa"/>
            <w:shd w:val="clear" w:color="auto" w:fill="auto"/>
          </w:tcPr>
          <w:p w14:paraId="41F927D7" w14:textId="77777777" w:rsidR="00F11657" w:rsidRPr="00675CB2" w:rsidRDefault="00F11657" w:rsidP="00F11657">
            <w:pPr>
              <w:rPr>
                <w:b/>
              </w:rPr>
            </w:pPr>
            <w:r w:rsidRPr="00675CB2">
              <w:rPr>
                <w:b/>
              </w:rPr>
              <w:t>Non SEND</w:t>
            </w:r>
          </w:p>
        </w:tc>
        <w:tc>
          <w:tcPr>
            <w:tcW w:w="1382" w:type="dxa"/>
            <w:shd w:val="clear" w:color="auto" w:fill="8496B0" w:themeFill="text2" w:themeFillTint="99"/>
          </w:tcPr>
          <w:p w14:paraId="18FC2EDC" w14:textId="77777777" w:rsidR="00F11657" w:rsidRDefault="00F11657" w:rsidP="00F11657">
            <w:pPr>
              <w:rPr>
                <w:sz w:val="28"/>
                <w:szCs w:val="28"/>
              </w:rPr>
            </w:pPr>
          </w:p>
        </w:tc>
        <w:tc>
          <w:tcPr>
            <w:tcW w:w="1382" w:type="dxa"/>
            <w:vAlign w:val="center"/>
          </w:tcPr>
          <w:p w14:paraId="3BC4F827" w14:textId="0D8DEE50" w:rsidR="00F11657" w:rsidRPr="00467DF1" w:rsidRDefault="00F11657" w:rsidP="00467DF1">
            <w:pPr>
              <w:jc w:val="center"/>
              <w:rPr>
                <w:sz w:val="20"/>
                <w:szCs w:val="20"/>
              </w:rPr>
            </w:pPr>
            <w:r w:rsidRPr="00467DF1">
              <w:rPr>
                <w:sz w:val="20"/>
                <w:szCs w:val="20"/>
              </w:rPr>
              <w:t>71</w:t>
            </w:r>
          </w:p>
        </w:tc>
        <w:tc>
          <w:tcPr>
            <w:tcW w:w="1382" w:type="dxa"/>
            <w:vAlign w:val="center"/>
          </w:tcPr>
          <w:p w14:paraId="4CF547F2" w14:textId="2D352B74" w:rsidR="00F11657" w:rsidRPr="00467DF1" w:rsidRDefault="00F11657" w:rsidP="00467DF1">
            <w:pPr>
              <w:jc w:val="center"/>
              <w:rPr>
                <w:sz w:val="20"/>
                <w:szCs w:val="20"/>
              </w:rPr>
            </w:pPr>
            <w:r w:rsidRPr="00467DF1">
              <w:rPr>
                <w:sz w:val="20"/>
                <w:szCs w:val="20"/>
              </w:rPr>
              <w:t>79</w:t>
            </w:r>
          </w:p>
        </w:tc>
        <w:tc>
          <w:tcPr>
            <w:tcW w:w="1382" w:type="dxa"/>
            <w:shd w:val="clear" w:color="auto" w:fill="auto"/>
            <w:vAlign w:val="center"/>
          </w:tcPr>
          <w:p w14:paraId="0E7A3169" w14:textId="1352BDD2" w:rsidR="00F11657" w:rsidRPr="00675CB2" w:rsidRDefault="008B554A" w:rsidP="00467DF1">
            <w:pPr>
              <w:jc w:val="center"/>
            </w:pPr>
            <w:r>
              <w:t>71</w:t>
            </w:r>
          </w:p>
        </w:tc>
        <w:tc>
          <w:tcPr>
            <w:tcW w:w="1383" w:type="dxa"/>
            <w:shd w:val="clear" w:color="auto" w:fill="auto"/>
            <w:vAlign w:val="center"/>
          </w:tcPr>
          <w:p w14:paraId="00C63582" w14:textId="4CF1D68E" w:rsidR="00F11657" w:rsidRPr="00675CB2" w:rsidRDefault="008B554A" w:rsidP="00467DF1">
            <w:pPr>
              <w:jc w:val="center"/>
            </w:pPr>
            <w:r>
              <w:t>80</w:t>
            </w:r>
          </w:p>
        </w:tc>
        <w:tc>
          <w:tcPr>
            <w:tcW w:w="1382" w:type="dxa"/>
            <w:shd w:val="clear" w:color="auto" w:fill="auto"/>
            <w:vAlign w:val="center"/>
          </w:tcPr>
          <w:p w14:paraId="4EFF5DB8" w14:textId="287E70CB" w:rsidR="00F11657" w:rsidRPr="00675CB2" w:rsidRDefault="008B554A" w:rsidP="00467DF1">
            <w:pPr>
              <w:jc w:val="center"/>
            </w:pPr>
            <w:r>
              <w:t>76</w:t>
            </w:r>
          </w:p>
        </w:tc>
        <w:tc>
          <w:tcPr>
            <w:tcW w:w="1383" w:type="dxa"/>
            <w:shd w:val="clear" w:color="auto" w:fill="auto"/>
            <w:vAlign w:val="center"/>
          </w:tcPr>
          <w:p w14:paraId="35BB3D1A" w14:textId="1912588C" w:rsidR="00F11657" w:rsidRPr="00675CB2" w:rsidRDefault="008B554A" w:rsidP="00467DF1">
            <w:pPr>
              <w:jc w:val="center"/>
            </w:pPr>
            <w:r>
              <w:t>82</w:t>
            </w:r>
          </w:p>
        </w:tc>
      </w:tr>
    </w:tbl>
    <w:p w14:paraId="5BF7A5AA" w14:textId="5C012395" w:rsidR="003136C6" w:rsidRDefault="003136C6" w:rsidP="003136C6"/>
    <w:p w14:paraId="32BF0470" w14:textId="651A1972" w:rsidR="00467DF1" w:rsidRDefault="00467DF1" w:rsidP="003136C6"/>
    <w:p w14:paraId="354F25AC" w14:textId="3865099B" w:rsidR="00467DF1" w:rsidRDefault="00467DF1" w:rsidP="003136C6"/>
    <w:p w14:paraId="172E5C26" w14:textId="6891D34D" w:rsidR="00467DF1" w:rsidRDefault="00467DF1" w:rsidP="003136C6"/>
    <w:p w14:paraId="3D642556" w14:textId="5F2983B5" w:rsidR="00467DF1" w:rsidRDefault="00467DF1" w:rsidP="003136C6"/>
    <w:p w14:paraId="56AEA9FE" w14:textId="05BC5D0E" w:rsidR="0006543A" w:rsidRDefault="0006543A" w:rsidP="003136C6"/>
    <w:p w14:paraId="264A8527" w14:textId="77777777" w:rsidR="0006543A" w:rsidRPr="00675CB2" w:rsidRDefault="0006543A" w:rsidP="003136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136C6" w14:paraId="4EF6A3FE" w14:textId="77777777" w:rsidTr="00B1061A">
        <w:tc>
          <w:tcPr>
            <w:tcW w:w="8296" w:type="dxa"/>
            <w:shd w:val="clear" w:color="auto" w:fill="auto"/>
          </w:tcPr>
          <w:p w14:paraId="469B4D70" w14:textId="77777777" w:rsidR="003136C6" w:rsidRPr="00FE76CC" w:rsidRDefault="003136C6" w:rsidP="00B1061A">
            <w:pPr>
              <w:rPr>
                <w:b/>
              </w:rPr>
            </w:pPr>
            <w:r w:rsidRPr="00FE76CC">
              <w:rPr>
                <w:b/>
              </w:rPr>
              <w:t>Data Analysis:</w:t>
            </w:r>
          </w:p>
        </w:tc>
      </w:tr>
      <w:tr w:rsidR="003136C6" w14:paraId="7591B9E1" w14:textId="77777777" w:rsidTr="00B1061A">
        <w:trPr>
          <w:trHeight w:val="3003"/>
        </w:trPr>
        <w:tc>
          <w:tcPr>
            <w:tcW w:w="8296" w:type="dxa"/>
            <w:shd w:val="clear" w:color="auto" w:fill="auto"/>
          </w:tcPr>
          <w:p w14:paraId="66FE2D19" w14:textId="77777777" w:rsidR="003136C6" w:rsidRDefault="003136C6" w:rsidP="00B1061A">
            <w:r w:rsidRPr="00E17177">
              <w:rPr>
                <w:b/>
              </w:rPr>
              <w:t>Points to consider for next year:</w:t>
            </w:r>
            <w:r>
              <w:t xml:space="preserve"> </w:t>
            </w:r>
          </w:p>
          <w:p w14:paraId="40151284" w14:textId="77777777" w:rsidR="003136C6" w:rsidRDefault="003136C6" w:rsidP="00B1061A"/>
          <w:p w14:paraId="03742427" w14:textId="77777777" w:rsidR="003136C6" w:rsidRDefault="003136C6" w:rsidP="00B1061A"/>
          <w:p w14:paraId="199BA99D" w14:textId="77777777" w:rsidR="003136C6" w:rsidRDefault="003136C6" w:rsidP="00B1061A"/>
          <w:p w14:paraId="03C69D6B" w14:textId="77777777" w:rsidR="003136C6" w:rsidRDefault="003136C6" w:rsidP="00B1061A"/>
        </w:tc>
      </w:tr>
    </w:tbl>
    <w:p w14:paraId="5B5A93D3" w14:textId="77777777" w:rsidR="00DA5EA8" w:rsidRDefault="00DA5EA8" w:rsidP="00223ADB"/>
    <w:p w14:paraId="6E747C8B" w14:textId="05DAC547" w:rsidR="00DA5EA8" w:rsidRDefault="00DA5EA8" w:rsidP="00223ADB"/>
    <w:p w14:paraId="34CEF41C" w14:textId="02779C4F" w:rsidR="00DA5EA8" w:rsidRDefault="00DA5EA8" w:rsidP="00223ADB"/>
    <w:p w14:paraId="41B436C6" w14:textId="77777777" w:rsidR="00DA5EA8" w:rsidRDefault="00DA5EA8" w:rsidP="00223ADB"/>
    <w:p w14:paraId="7B046197" w14:textId="4B9BBBB5" w:rsidR="00A4590F" w:rsidRDefault="00A4590F"/>
    <w:p w14:paraId="307CFC4D" w14:textId="45E7DEE1" w:rsidR="00A8784D" w:rsidRDefault="00A8784D"/>
    <w:sectPr w:rsidR="00A8784D" w:rsidSect="00CE126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92D1" w14:textId="77777777" w:rsidR="000949D3" w:rsidRDefault="000949D3" w:rsidP="00B50E7C">
      <w:pPr>
        <w:spacing w:after="0" w:line="240" w:lineRule="auto"/>
      </w:pPr>
      <w:r>
        <w:separator/>
      </w:r>
    </w:p>
  </w:endnote>
  <w:endnote w:type="continuationSeparator" w:id="0">
    <w:p w14:paraId="7CCE84AF" w14:textId="77777777" w:rsidR="000949D3" w:rsidRDefault="000949D3" w:rsidP="00B5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F19D" w14:textId="77777777" w:rsidR="000949D3" w:rsidRDefault="000949D3" w:rsidP="00B50E7C">
      <w:pPr>
        <w:spacing w:after="0" w:line="240" w:lineRule="auto"/>
      </w:pPr>
      <w:r>
        <w:separator/>
      </w:r>
    </w:p>
  </w:footnote>
  <w:footnote w:type="continuationSeparator" w:id="0">
    <w:p w14:paraId="16710927" w14:textId="77777777" w:rsidR="000949D3" w:rsidRDefault="000949D3" w:rsidP="00B5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CF8"/>
    <w:multiLevelType w:val="hybridMultilevel"/>
    <w:tmpl w:val="1608B65E"/>
    <w:lvl w:ilvl="0" w:tplc="E9D8C61E">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E6FA2"/>
    <w:multiLevelType w:val="hybridMultilevel"/>
    <w:tmpl w:val="C3C626A4"/>
    <w:lvl w:ilvl="0" w:tplc="9CA26560">
      <w:start w:val="1"/>
      <w:numFmt w:val="bullet"/>
      <w:lvlText w:val=""/>
      <w:lvlJc w:val="left"/>
      <w:pPr>
        <w:ind w:left="720" w:hanging="360"/>
      </w:pPr>
      <w:rPr>
        <w:rFonts w:ascii="Symbol" w:hAnsi="Symbol" w:hint="default"/>
      </w:rPr>
    </w:lvl>
    <w:lvl w:ilvl="1" w:tplc="B4406AD6" w:tentative="1">
      <w:start w:val="1"/>
      <w:numFmt w:val="bullet"/>
      <w:lvlText w:val="o"/>
      <w:lvlJc w:val="left"/>
      <w:pPr>
        <w:ind w:left="1440" w:hanging="360"/>
      </w:pPr>
      <w:rPr>
        <w:rFonts w:ascii="Courier New" w:hAnsi="Courier New" w:cs="Courier New" w:hint="default"/>
      </w:rPr>
    </w:lvl>
    <w:lvl w:ilvl="2" w:tplc="1EA4F912" w:tentative="1">
      <w:start w:val="1"/>
      <w:numFmt w:val="bullet"/>
      <w:lvlText w:val=""/>
      <w:lvlJc w:val="left"/>
      <w:pPr>
        <w:ind w:left="2160" w:hanging="360"/>
      </w:pPr>
      <w:rPr>
        <w:rFonts w:ascii="Wingdings" w:hAnsi="Wingdings" w:hint="default"/>
      </w:rPr>
    </w:lvl>
    <w:lvl w:ilvl="3" w:tplc="BE321F34" w:tentative="1">
      <w:start w:val="1"/>
      <w:numFmt w:val="bullet"/>
      <w:lvlText w:val=""/>
      <w:lvlJc w:val="left"/>
      <w:pPr>
        <w:ind w:left="2880" w:hanging="360"/>
      </w:pPr>
      <w:rPr>
        <w:rFonts w:ascii="Symbol" w:hAnsi="Symbol" w:hint="default"/>
      </w:rPr>
    </w:lvl>
    <w:lvl w:ilvl="4" w:tplc="7EC83C2A" w:tentative="1">
      <w:start w:val="1"/>
      <w:numFmt w:val="bullet"/>
      <w:lvlText w:val="o"/>
      <w:lvlJc w:val="left"/>
      <w:pPr>
        <w:ind w:left="3600" w:hanging="360"/>
      </w:pPr>
      <w:rPr>
        <w:rFonts w:ascii="Courier New" w:hAnsi="Courier New" w:cs="Courier New" w:hint="default"/>
      </w:rPr>
    </w:lvl>
    <w:lvl w:ilvl="5" w:tplc="9B5A75B8" w:tentative="1">
      <w:start w:val="1"/>
      <w:numFmt w:val="bullet"/>
      <w:lvlText w:val=""/>
      <w:lvlJc w:val="left"/>
      <w:pPr>
        <w:ind w:left="4320" w:hanging="360"/>
      </w:pPr>
      <w:rPr>
        <w:rFonts w:ascii="Wingdings" w:hAnsi="Wingdings" w:hint="default"/>
      </w:rPr>
    </w:lvl>
    <w:lvl w:ilvl="6" w:tplc="AB487400" w:tentative="1">
      <w:start w:val="1"/>
      <w:numFmt w:val="bullet"/>
      <w:lvlText w:val=""/>
      <w:lvlJc w:val="left"/>
      <w:pPr>
        <w:ind w:left="5040" w:hanging="360"/>
      </w:pPr>
      <w:rPr>
        <w:rFonts w:ascii="Symbol" w:hAnsi="Symbol" w:hint="default"/>
      </w:rPr>
    </w:lvl>
    <w:lvl w:ilvl="7" w:tplc="B2C4B226" w:tentative="1">
      <w:start w:val="1"/>
      <w:numFmt w:val="bullet"/>
      <w:lvlText w:val="o"/>
      <w:lvlJc w:val="left"/>
      <w:pPr>
        <w:ind w:left="5760" w:hanging="360"/>
      </w:pPr>
      <w:rPr>
        <w:rFonts w:ascii="Courier New" w:hAnsi="Courier New" w:cs="Courier New" w:hint="default"/>
      </w:rPr>
    </w:lvl>
    <w:lvl w:ilvl="8" w:tplc="E506A294" w:tentative="1">
      <w:start w:val="1"/>
      <w:numFmt w:val="bullet"/>
      <w:lvlText w:val=""/>
      <w:lvlJc w:val="left"/>
      <w:pPr>
        <w:ind w:left="6480" w:hanging="360"/>
      </w:pPr>
      <w:rPr>
        <w:rFonts w:ascii="Wingdings" w:hAnsi="Wingdings" w:hint="default"/>
      </w:rPr>
    </w:lvl>
  </w:abstractNum>
  <w:abstractNum w:abstractNumId="2" w15:restartNumberingAfterBreak="0">
    <w:nsid w:val="0F7E7F90"/>
    <w:multiLevelType w:val="hybridMultilevel"/>
    <w:tmpl w:val="1F845942"/>
    <w:lvl w:ilvl="0" w:tplc="0720A8EA">
      <w:start w:val="1"/>
      <w:numFmt w:val="decimal"/>
      <w:lvlText w:val="%1."/>
      <w:lvlJc w:val="left"/>
      <w:pPr>
        <w:ind w:left="720" w:hanging="360"/>
      </w:pPr>
      <w:rPr>
        <w:rFonts w:hint="default"/>
      </w:rPr>
    </w:lvl>
    <w:lvl w:ilvl="1" w:tplc="BB8A0F44" w:tentative="1">
      <w:start w:val="1"/>
      <w:numFmt w:val="bullet"/>
      <w:lvlText w:val="o"/>
      <w:lvlJc w:val="left"/>
      <w:pPr>
        <w:ind w:left="1440" w:hanging="360"/>
      </w:pPr>
      <w:rPr>
        <w:rFonts w:ascii="Courier New" w:hAnsi="Courier New" w:cs="Courier New" w:hint="default"/>
      </w:rPr>
    </w:lvl>
    <w:lvl w:ilvl="2" w:tplc="170ECBB4" w:tentative="1">
      <w:start w:val="1"/>
      <w:numFmt w:val="bullet"/>
      <w:lvlText w:val=""/>
      <w:lvlJc w:val="left"/>
      <w:pPr>
        <w:ind w:left="2160" w:hanging="360"/>
      </w:pPr>
      <w:rPr>
        <w:rFonts w:ascii="Wingdings" w:hAnsi="Wingdings" w:hint="default"/>
      </w:rPr>
    </w:lvl>
    <w:lvl w:ilvl="3" w:tplc="5C3CF622" w:tentative="1">
      <w:start w:val="1"/>
      <w:numFmt w:val="bullet"/>
      <w:lvlText w:val=""/>
      <w:lvlJc w:val="left"/>
      <w:pPr>
        <w:ind w:left="2880" w:hanging="360"/>
      </w:pPr>
      <w:rPr>
        <w:rFonts w:ascii="Symbol" w:hAnsi="Symbol" w:hint="default"/>
      </w:rPr>
    </w:lvl>
    <w:lvl w:ilvl="4" w:tplc="32122B40" w:tentative="1">
      <w:start w:val="1"/>
      <w:numFmt w:val="bullet"/>
      <w:lvlText w:val="o"/>
      <w:lvlJc w:val="left"/>
      <w:pPr>
        <w:ind w:left="3600" w:hanging="360"/>
      </w:pPr>
      <w:rPr>
        <w:rFonts w:ascii="Courier New" w:hAnsi="Courier New" w:cs="Courier New" w:hint="default"/>
      </w:rPr>
    </w:lvl>
    <w:lvl w:ilvl="5" w:tplc="7E7AA9AA" w:tentative="1">
      <w:start w:val="1"/>
      <w:numFmt w:val="bullet"/>
      <w:lvlText w:val=""/>
      <w:lvlJc w:val="left"/>
      <w:pPr>
        <w:ind w:left="4320" w:hanging="360"/>
      </w:pPr>
      <w:rPr>
        <w:rFonts w:ascii="Wingdings" w:hAnsi="Wingdings" w:hint="default"/>
      </w:rPr>
    </w:lvl>
    <w:lvl w:ilvl="6" w:tplc="93861898" w:tentative="1">
      <w:start w:val="1"/>
      <w:numFmt w:val="bullet"/>
      <w:lvlText w:val=""/>
      <w:lvlJc w:val="left"/>
      <w:pPr>
        <w:ind w:left="5040" w:hanging="360"/>
      </w:pPr>
      <w:rPr>
        <w:rFonts w:ascii="Symbol" w:hAnsi="Symbol" w:hint="default"/>
      </w:rPr>
    </w:lvl>
    <w:lvl w:ilvl="7" w:tplc="BDFCE184" w:tentative="1">
      <w:start w:val="1"/>
      <w:numFmt w:val="bullet"/>
      <w:lvlText w:val="o"/>
      <w:lvlJc w:val="left"/>
      <w:pPr>
        <w:ind w:left="5760" w:hanging="360"/>
      </w:pPr>
      <w:rPr>
        <w:rFonts w:ascii="Courier New" w:hAnsi="Courier New" w:cs="Courier New" w:hint="default"/>
      </w:rPr>
    </w:lvl>
    <w:lvl w:ilvl="8" w:tplc="16B6B132" w:tentative="1">
      <w:start w:val="1"/>
      <w:numFmt w:val="bullet"/>
      <w:lvlText w:val=""/>
      <w:lvlJc w:val="left"/>
      <w:pPr>
        <w:ind w:left="6480" w:hanging="360"/>
      </w:pPr>
      <w:rPr>
        <w:rFonts w:ascii="Wingdings" w:hAnsi="Wingdings" w:hint="default"/>
      </w:rPr>
    </w:lvl>
  </w:abstractNum>
  <w:abstractNum w:abstractNumId="3" w15:restartNumberingAfterBreak="0">
    <w:nsid w:val="1394574A"/>
    <w:multiLevelType w:val="hybridMultilevel"/>
    <w:tmpl w:val="12742FC4"/>
    <w:lvl w:ilvl="0" w:tplc="7E589234">
      <w:start w:val="2"/>
      <w:numFmt w:val="decimal"/>
      <w:lvlText w:val="%1."/>
      <w:lvlJc w:val="left"/>
      <w:pPr>
        <w:ind w:left="720" w:hanging="360"/>
      </w:pPr>
      <w:rPr>
        <w:rFonts w:hint="default"/>
      </w:rPr>
    </w:lvl>
    <w:lvl w:ilvl="1" w:tplc="71E4B000" w:tentative="1">
      <w:start w:val="1"/>
      <w:numFmt w:val="lowerLetter"/>
      <w:lvlText w:val="%2."/>
      <w:lvlJc w:val="left"/>
      <w:pPr>
        <w:ind w:left="1440" w:hanging="360"/>
      </w:pPr>
    </w:lvl>
    <w:lvl w:ilvl="2" w:tplc="7FA4418A" w:tentative="1">
      <w:start w:val="1"/>
      <w:numFmt w:val="lowerRoman"/>
      <w:lvlText w:val="%3."/>
      <w:lvlJc w:val="right"/>
      <w:pPr>
        <w:ind w:left="2160" w:hanging="180"/>
      </w:pPr>
    </w:lvl>
    <w:lvl w:ilvl="3" w:tplc="C9D8F706" w:tentative="1">
      <w:start w:val="1"/>
      <w:numFmt w:val="decimal"/>
      <w:lvlText w:val="%4."/>
      <w:lvlJc w:val="left"/>
      <w:pPr>
        <w:ind w:left="2880" w:hanging="360"/>
      </w:pPr>
    </w:lvl>
    <w:lvl w:ilvl="4" w:tplc="5C629F62" w:tentative="1">
      <w:start w:val="1"/>
      <w:numFmt w:val="lowerLetter"/>
      <w:lvlText w:val="%5."/>
      <w:lvlJc w:val="left"/>
      <w:pPr>
        <w:ind w:left="3600" w:hanging="360"/>
      </w:pPr>
    </w:lvl>
    <w:lvl w:ilvl="5" w:tplc="1890D10C" w:tentative="1">
      <w:start w:val="1"/>
      <w:numFmt w:val="lowerRoman"/>
      <w:lvlText w:val="%6."/>
      <w:lvlJc w:val="right"/>
      <w:pPr>
        <w:ind w:left="4320" w:hanging="180"/>
      </w:pPr>
    </w:lvl>
    <w:lvl w:ilvl="6" w:tplc="491056F2" w:tentative="1">
      <w:start w:val="1"/>
      <w:numFmt w:val="decimal"/>
      <w:lvlText w:val="%7."/>
      <w:lvlJc w:val="left"/>
      <w:pPr>
        <w:ind w:left="5040" w:hanging="360"/>
      </w:pPr>
    </w:lvl>
    <w:lvl w:ilvl="7" w:tplc="F7D8AB1E" w:tentative="1">
      <w:start w:val="1"/>
      <w:numFmt w:val="lowerLetter"/>
      <w:lvlText w:val="%8."/>
      <w:lvlJc w:val="left"/>
      <w:pPr>
        <w:ind w:left="5760" w:hanging="360"/>
      </w:pPr>
    </w:lvl>
    <w:lvl w:ilvl="8" w:tplc="111E1D76" w:tentative="1">
      <w:start w:val="1"/>
      <w:numFmt w:val="lowerRoman"/>
      <w:lvlText w:val="%9."/>
      <w:lvlJc w:val="right"/>
      <w:pPr>
        <w:ind w:left="6480" w:hanging="180"/>
      </w:pPr>
    </w:lvl>
  </w:abstractNum>
  <w:abstractNum w:abstractNumId="4" w15:restartNumberingAfterBreak="0">
    <w:nsid w:val="17CF23EB"/>
    <w:multiLevelType w:val="hybridMultilevel"/>
    <w:tmpl w:val="364ED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978CC"/>
    <w:multiLevelType w:val="hybridMultilevel"/>
    <w:tmpl w:val="1AC20336"/>
    <w:lvl w:ilvl="0" w:tplc="977A9944">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A48DE"/>
    <w:multiLevelType w:val="hybridMultilevel"/>
    <w:tmpl w:val="5FCEE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9C70DE"/>
    <w:multiLevelType w:val="hybridMultilevel"/>
    <w:tmpl w:val="7B7A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D086E"/>
    <w:multiLevelType w:val="hybridMultilevel"/>
    <w:tmpl w:val="2BC0EC78"/>
    <w:lvl w:ilvl="0" w:tplc="B1FA6B98">
      <w:start w:val="1"/>
      <w:numFmt w:val="bullet"/>
      <w:lvlText w:val=""/>
      <w:lvlJc w:val="left"/>
      <w:pPr>
        <w:ind w:left="720" w:hanging="360"/>
      </w:pPr>
      <w:rPr>
        <w:rFonts w:ascii="Symbol" w:hAnsi="Symbol" w:hint="default"/>
      </w:rPr>
    </w:lvl>
    <w:lvl w:ilvl="1" w:tplc="36B2B838" w:tentative="1">
      <w:start w:val="1"/>
      <w:numFmt w:val="bullet"/>
      <w:lvlText w:val="o"/>
      <w:lvlJc w:val="left"/>
      <w:pPr>
        <w:ind w:left="1440" w:hanging="360"/>
      </w:pPr>
      <w:rPr>
        <w:rFonts w:ascii="Courier New" w:hAnsi="Courier New" w:cs="Courier New" w:hint="default"/>
      </w:rPr>
    </w:lvl>
    <w:lvl w:ilvl="2" w:tplc="E9781F3C" w:tentative="1">
      <w:start w:val="1"/>
      <w:numFmt w:val="bullet"/>
      <w:lvlText w:val=""/>
      <w:lvlJc w:val="left"/>
      <w:pPr>
        <w:ind w:left="2160" w:hanging="360"/>
      </w:pPr>
      <w:rPr>
        <w:rFonts w:ascii="Wingdings" w:hAnsi="Wingdings" w:hint="default"/>
      </w:rPr>
    </w:lvl>
    <w:lvl w:ilvl="3" w:tplc="AC026C44" w:tentative="1">
      <w:start w:val="1"/>
      <w:numFmt w:val="bullet"/>
      <w:lvlText w:val=""/>
      <w:lvlJc w:val="left"/>
      <w:pPr>
        <w:ind w:left="2880" w:hanging="360"/>
      </w:pPr>
      <w:rPr>
        <w:rFonts w:ascii="Symbol" w:hAnsi="Symbol" w:hint="default"/>
      </w:rPr>
    </w:lvl>
    <w:lvl w:ilvl="4" w:tplc="E2D8FF7C" w:tentative="1">
      <w:start w:val="1"/>
      <w:numFmt w:val="bullet"/>
      <w:lvlText w:val="o"/>
      <w:lvlJc w:val="left"/>
      <w:pPr>
        <w:ind w:left="3600" w:hanging="360"/>
      </w:pPr>
      <w:rPr>
        <w:rFonts w:ascii="Courier New" w:hAnsi="Courier New" w:cs="Courier New" w:hint="default"/>
      </w:rPr>
    </w:lvl>
    <w:lvl w:ilvl="5" w:tplc="E5BE396C" w:tentative="1">
      <w:start w:val="1"/>
      <w:numFmt w:val="bullet"/>
      <w:lvlText w:val=""/>
      <w:lvlJc w:val="left"/>
      <w:pPr>
        <w:ind w:left="4320" w:hanging="360"/>
      </w:pPr>
      <w:rPr>
        <w:rFonts w:ascii="Wingdings" w:hAnsi="Wingdings" w:hint="default"/>
      </w:rPr>
    </w:lvl>
    <w:lvl w:ilvl="6" w:tplc="45EA7EF4" w:tentative="1">
      <w:start w:val="1"/>
      <w:numFmt w:val="bullet"/>
      <w:lvlText w:val=""/>
      <w:lvlJc w:val="left"/>
      <w:pPr>
        <w:ind w:left="5040" w:hanging="360"/>
      </w:pPr>
      <w:rPr>
        <w:rFonts w:ascii="Symbol" w:hAnsi="Symbol" w:hint="default"/>
      </w:rPr>
    </w:lvl>
    <w:lvl w:ilvl="7" w:tplc="BD9ED86A" w:tentative="1">
      <w:start w:val="1"/>
      <w:numFmt w:val="bullet"/>
      <w:lvlText w:val="o"/>
      <w:lvlJc w:val="left"/>
      <w:pPr>
        <w:ind w:left="5760" w:hanging="360"/>
      </w:pPr>
      <w:rPr>
        <w:rFonts w:ascii="Courier New" w:hAnsi="Courier New" w:cs="Courier New" w:hint="default"/>
      </w:rPr>
    </w:lvl>
    <w:lvl w:ilvl="8" w:tplc="F68291AA" w:tentative="1">
      <w:start w:val="1"/>
      <w:numFmt w:val="bullet"/>
      <w:lvlText w:val=""/>
      <w:lvlJc w:val="left"/>
      <w:pPr>
        <w:ind w:left="6480" w:hanging="360"/>
      </w:pPr>
      <w:rPr>
        <w:rFonts w:ascii="Wingdings" w:hAnsi="Wingdings" w:hint="default"/>
      </w:rPr>
    </w:lvl>
  </w:abstractNum>
  <w:abstractNum w:abstractNumId="9" w15:restartNumberingAfterBreak="0">
    <w:nsid w:val="23245C22"/>
    <w:multiLevelType w:val="hybridMultilevel"/>
    <w:tmpl w:val="71A89ED0"/>
    <w:lvl w:ilvl="0" w:tplc="52B67A5C">
      <w:start w:val="1"/>
      <w:numFmt w:val="decimal"/>
      <w:lvlText w:val="%1."/>
      <w:lvlJc w:val="left"/>
      <w:pPr>
        <w:ind w:left="720" w:hanging="360"/>
      </w:pPr>
      <w:rPr>
        <w:rFonts w:hint="default"/>
      </w:rPr>
    </w:lvl>
    <w:lvl w:ilvl="1" w:tplc="7C4CDDEE" w:tentative="1">
      <w:start w:val="1"/>
      <w:numFmt w:val="lowerLetter"/>
      <w:lvlText w:val="%2."/>
      <w:lvlJc w:val="left"/>
      <w:pPr>
        <w:ind w:left="1440" w:hanging="360"/>
      </w:pPr>
    </w:lvl>
    <w:lvl w:ilvl="2" w:tplc="781AE9EA" w:tentative="1">
      <w:start w:val="1"/>
      <w:numFmt w:val="lowerRoman"/>
      <w:lvlText w:val="%3."/>
      <w:lvlJc w:val="right"/>
      <w:pPr>
        <w:ind w:left="2160" w:hanging="180"/>
      </w:pPr>
    </w:lvl>
    <w:lvl w:ilvl="3" w:tplc="48DEF532" w:tentative="1">
      <w:start w:val="1"/>
      <w:numFmt w:val="decimal"/>
      <w:lvlText w:val="%4."/>
      <w:lvlJc w:val="left"/>
      <w:pPr>
        <w:ind w:left="2880" w:hanging="360"/>
      </w:pPr>
    </w:lvl>
    <w:lvl w:ilvl="4" w:tplc="1FF66C42" w:tentative="1">
      <w:start w:val="1"/>
      <w:numFmt w:val="lowerLetter"/>
      <w:lvlText w:val="%5."/>
      <w:lvlJc w:val="left"/>
      <w:pPr>
        <w:ind w:left="3600" w:hanging="360"/>
      </w:pPr>
    </w:lvl>
    <w:lvl w:ilvl="5" w:tplc="BC1E7554" w:tentative="1">
      <w:start w:val="1"/>
      <w:numFmt w:val="lowerRoman"/>
      <w:lvlText w:val="%6."/>
      <w:lvlJc w:val="right"/>
      <w:pPr>
        <w:ind w:left="4320" w:hanging="180"/>
      </w:pPr>
    </w:lvl>
    <w:lvl w:ilvl="6" w:tplc="B8B8E4B2" w:tentative="1">
      <w:start w:val="1"/>
      <w:numFmt w:val="decimal"/>
      <w:lvlText w:val="%7."/>
      <w:lvlJc w:val="left"/>
      <w:pPr>
        <w:ind w:left="5040" w:hanging="360"/>
      </w:pPr>
    </w:lvl>
    <w:lvl w:ilvl="7" w:tplc="406280A8" w:tentative="1">
      <w:start w:val="1"/>
      <w:numFmt w:val="lowerLetter"/>
      <w:lvlText w:val="%8."/>
      <w:lvlJc w:val="left"/>
      <w:pPr>
        <w:ind w:left="5760" w:hanging="360"/>
      </w:pPr>
    </w:lvl>
    <w:lvl w:ilvl="8" w:tplc="45B45BF4" w:tentative="1">
      <w:start w:val="1"/>
      <w:numFmt w:val="lowerRoman"/>
      <w:lvlText w:val="%9."/>
      <w:lvlJc w:val="right"/>
      <w:pPr>
        <w:ind w:left="6480" w:hanging="180"/>
      </w:pPr>
    </w:lvl>
  </w:abstractNum>
  <w:abstractNum w:abstractNumId="10" w15:restartNumberingAfterBreak="0">
    <w:nsid w:val="26595559"/>
    <w:multiLevelType w:val="hybridMultilevel"/>
    <w:tmpl w:val="D5D83C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144DF"/>
    <w:multiLevelType w:val="hybridMultilevel"/>
    <w:tmpl w:val="BFF21A02"/>
    <w:lvl w:ilvl="0" w:tplc="1674E7A6">
      <w:start w:val="1"/>
      <w:numFmt w:val="decimal"/>
      <w:lvlText w:val="%1."/>
      <w:lvlJc w:val="left"/>
      <w:pPr>
        <w:ind w:left="720" w:hanging="360"/>
      </w:pPr>
      <w:rPr>
        <w:rFonts w:hint="default"/>
      </w:rPr>
    </w:lvl>
    <w:lvl w:ilvl="1" w:tplc="882A3304" w:tentative="1">
      <w:start w:val="1"/>
      <w:numFmt w:val="lowerLetter"/>
      <w:lvlText w:val="%2."/>
      <w:lvlJc w:val="left"/>
      <w:pPr>
        <w:ind w:left="1440" w:hanging="360"/>
      </w:pPr>
    </w:lvl>
    <w:lvl w:ilvl="2" w:tplc="ADD41E34" w:tentative="1">
      <w:start w:val="1"/>
      <w:numFmt w:val="lowerRoman"/>
      <w:lvlText w:val="%3."/>
      <w:lvlJc w:val="right"/>
      <w:pPr>
        <w:ind w:left="2160" w:hanging="180"/>
      </w:pPr>
    </w:lvl>
    <w:lvl w:ilvl="3" w:tplc="0BA07632" w:tentative="1">
      <w:start w:val="1"/>
      <w:numFmt w:val="decimal"/>
      <w:lvlText w:val="%4."/>
      <w:lvlJc w:val="left"/>
      <w:pPr>
        <w:ind w:left="2880" w:hanging="360"/>
      </w:pPr>
    </w:lvl>
    <w:lvl w:ilvl="4" w:tplc="EE443154" w:tentative="1">
      <w:start w:val="1"/>
      <w:numFmt w:val="lowerLetter"/>
      <w:lvlText w:val="%5."/>
      <w:lvlJc w:val="left"/>
      <w:pPr>
        <w:ind w:left="3600" w:hanging="360"/>
      </w:pPr>
    </w:lvl>
    <w:lvl w:ilvl="5" w:tplc="C12A0C12" w:tentative="1">
      <w:start w:val="1"/>
      <w:numFmt w:val="lowerRoman"/>
      <w:lvlText w:val="%6."/>
      <w:lvlJc w:val="right"/>
      <w:pPr>
        <w:ind w:left="4320" w:hanging="180"/>
      </w:pPr>
    </w:lvl>
    <w:lvl w:ilvl="6" w:tplc="8A2E9E56" w:tentative="1">
      <w:start w:val="1"/>
      <w:numFmt w:val="decimal"/>
      <w:lvlText w:val="%7."/>
      <w:lvlJc w:val="left"/>
      <w:pPr>
        <w:ind w:left="5040" w:hanging="360"/>
      </w:pPr>
    </w:lvl>
    <w:lvl w:ilvl="7" w:tplc="BF5E3184" w:tentative="1">
      <w:start w:val="1"/>
      <w:numFmt w:val="lowerLetter"/>
      <w:lvlText w:val="%8."/>
      <w:lvlJc w:val="left"/>
      <w:pPr>
        <w:ind w:left="5760" w:hanging="360"/>
      </w:pPr>
    </w:lvl>
    <w:lvl w:ilvl="8" w:tplc="E9CCE424" w:tentative="1">
      <w:start w:val="1"/>
      <w:numFmt w:val="lowerRoman"/>
      <w:lvlText w:val="%9."/>
      <w:lvlJc w:val="right"/>
      <w:pPr>
        <w:ind w:left="6480" w:hanging="180"/>
      </w:pPr>
    </w:lvl>
  </w:abstractNum>
  <w:abstractNum w:abstractNumId="12" w15:restartNumberingAfterBreak="0">
    <w:nsid w:val="27563619"/>
    <w:multiLevelType w:val="hybridMultilevel"/>
    <w:tmpl w:val="312A814E"/>
    <w:lvl w:ilvl="0" w:tplc="6582BBE0">
      <w:start w:val="2"/>
      <w:numFmt w:val="decimal"/>
      <w:lvlText w:val="%1."/>
      <w:lvlJc w:val="left"/>
      <w:pPr>
        <w:ind w:left="720" w:hanging="360"/>
      </w:pPr>
      <w:rPr>
        <w:rFonts w:hint="default"/>
      </w:rPr>
    </w:lvl>
    <w:lvl w:ilvl="1" w:tplc="37C4D134" w:tentative="1">
      <w:start w:val="1"/>
      <w:numFmt w:val="lowerLetter"/>
      <w:lvlText w:val="%2."/>
      <w:lvlJc w:val="left"/>
      <w:pPr>
        <w:ind w:left="1440" w:hanging="360"/>
      </w:pPr>
    </w:lvl>
    <w:lvl w:ilvl="2" w:tplc="76A63CF2" w:tentative="1">
      <w:start w:val="1"/>
      <w:numFmt w:val="lowerRoman"/>
      <w:lvlText w:val="%3."/>
      <w:lvlJc w:val="right"/>
      <w:pPr>
        <w:ind w:left="2160" w:hanging="180"/>
      </w:pPr>
    </w:lvl>
    <w:lvl w:ilvl="3" w:tplc="7F3CC6D4" w:tentative="1">
      <w:start w:val="1"/>
      <w:numFmt w:val="decimal"/>
      <w:lvlText w:val="%4."/>
      <w:lvlJc w:val="left"/>
      <w:pPr>
        <w:ind w:left="2880" w:hanging="360"/>
      </w:pPr>
    </w:lvl>
    <w:lvl w:ilvl="4" w:tplc="5E82F506" w:tentative="1">
      <w:start w:val="1"/>
      <w:numFmt w:val="lowerLetter"/>
      <w:lvlText w:val="%5."/>
      <w:lvlJc w:val="left"/>
      <w:pPr>
        <w:ind w:left="3600" w:hanging="360"/>
      </w:pPr>
    </w:lvl>
    <w:lvl w:ilvl="5" w:tplc="9170F7DA" w:tentative="1">
      <w:start w:val="1"/>
      <w:numFmt w:val="lowerRoman"/>
      <w:lvlText w:val="%6."/>
      <w:lvlJc w:val="right"/>
      <w:pPr>
        <w:ind w:left="4320" w:hanging="180"/>
      </w:pPr>
    </w:lvl>
    <w:lvl w:ilvl="6" w:tplc="30466FC2" w:tentative="1">
      <w:start w:val="1"/>
      <w:numFmt w:val="decimal"/>
      <w:lvlText w:val="%7."/>
      <w:lvlJc w:val="left"/>
      <w:pPr>
        <w:ind w:left="5040" w:hanging="360"/>
      </w:pPr>
    </w:lvl>
    <w:lvl w:ilvl="7" w:tplc="BDD2953C" w:tentative="1">
      <w:start w:val="1"/>
      <w:numFmt w:val="lowerLetter"/>
      <w:lvlText w:val="%8."/>
      <w:lvlJc w:val="left"/>
      <w:pPr>
        <w:ind w:left="5760" w:hanging="360"/>
      </w:pPr>
    </w:lvl>
    <w:lvl w:ilvl="8" w:tplc="B952318A" w:tentative="1">
      <w:start w:val="1"/>
      <w:numFmt w:val="lowerRoman"/>
      <w:lvlText w:val="%9."/>
      <w:lvlJc w:val="right"/>
      <w:pPr>
        <w:ind w:left="6480" w:hanging="180"/>
      </w:pPr>
    </w:lvl>
  </w:abstractNum>
  <w:abstractNum w:abstractNumId="13" w15:restartNumberingAfterBreak="0">
    <w:nsid w:val="2AEA0765"/>
    <w:multiLevelType w:val="hybridMultilevel"/>
    <w:tmpl w:val="C5060A30"/>
    <w:lvl w:ilvl="0" w:tplc="0809000F">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5D228D"/>
    <w:multiLevelType w:val="hybridMultilevel"/>
    <w:tmpl w:val="78AA8A56"/>
    <w:lvl w:ilvl="0" w:tplc="977A9944">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F07C4"/>
    <w:multiLevelType w:val="hybridMultilevel"/>
    <w:tmpl w:val="105E2E22"/>
    <w:lvl w:ilvl="0" w:tplc="CB6C89F4">
      <w:start w:val="1"/>
      <w:numFmt w:val="bullet"/>
      <w:lvlText w:val=""/>
      <w:lvlJc w:val="left"/>
      <w:pPr>
        <w:ind w:left="720" w:hanging="360"/>
      </w:pPr>
      <w:rPr>
        <w:rFonts w:ascii="Symbol" w:hAnsi="Symbol" w:hint="default"/>
      </w:rPr>
    </w:lvl>
    <w:lvl w:ilvl="1" w:tplc="F7C6EC8A" w:tentative="1">
      <w:start w:val="1"/>
      <w:numFmt w:val="bullet"/>
      <w:lvlText w:val="o"/>
      <w:lvlJc w:val="left"/>
      <w:pPr>
        <w:ind w:left="1440" w:hanging="360"/>
      </w:pPr>
      <w:rPr>
        <w:rFonts w:ascii="Courier New" w:hAnsi="Courier New" w:cs="Courier New" w:hint="default"/>
      </w:rPr>
    </w:lvl>
    <w:lvl w:ilvl="2" w:tplc="275430C6" w:tentative="1">
      <w:start w:val="1"/>
      <w:numFmt w:val="bullet"/>
      <w:lvlText w:val=""/>
      <w:lvlJc w:val="left"/>
      <w:pPr>
        <w:ind w:left="2160" w:hanging="360"/>
      </w:pPr>
      <w:rPr>
        <w:rFonts w:ascii="Wingdings" w:hAnsi="Wingdings" w:hint="default"/>
      </w:rPr>
    </w:lvl>
    <w:lvl w:ilvl="3" w:tplc="98543676" w:tentative="1">
      <w:start w:val="1"/>
      <w:numFmt w:val="bullet"/>
      <w:lvlText w:val=""/>
      <w:lvlJc w:val="left"/>
      <w:pPr>
        <w:ind w:left="2880" w:hanging="360"/>
      </w:pPr>
      <w:rPr>
        <w:rFonts w:ascii="Symbol" w:hAnsi="Symbol" w:hint="default"/>
      </w:rPr>
    </w:lvl>
    <w:lvl w:ilvl="4" w:tplc="B1D01E96" w:tentative="1">
      <w:start w:val="1"/>
      <w:numFmt w:val="bullet"/>
      <w:lvlText w:val="o"/>
      <w:lvlJc w:val="left"/>
      <w:pPr>
        <w:ind w:left="3600" w:hanging="360"/>
      </w:pPr>
      <w:rPr>
        <w:rFonts w:ascii="Courier New" w:hAnsi="Courier New" w:cs="Courier New" w:hint="default"/>
      </w:rPr>
    </w:lvl>
    <w:lvl w:ilvl="5" w:tplc="B5724AA6" w:tentative="1">
      <w:start w:val="1"/>
      <w:numFmt w:val="bullet"/>
      <w:lvlText w:val=""/>
      <w:lvlJc w:val="left"/>
      <w:pPr>
        <w:ind w:left="4320" w:hanging="360"/>
      </w:pPr>
      <w:rPr>
        <w:rFonts w:ascii="Wingdings" w:hAnsi="Wingdings" w:hint="default"/>
      </w:rPr>
    </w:lvl>
    <w:lvl w:ilvl="6" w:tplc="15EA0398" w:tentative="1">
      <w:start w:val="1"/>
      <w:numFmt w:val="bullet"/>
      <w:lvlText w:val=""/>
      <w:lvlJc w:val="left"/>
      <w:pPr>
        <w:ind w:left="5040" w:hanging="360"/>
      </w:pPr>
      <w:rPr>
        <w:rFonts w:ascii="Symbol" w:hAnsi="Symbol" w:hint="default"/>
      </w:rPr>
    </w:lvl>
    <w:lvl w:ilvl="7" w:tplc="508EEA38" w:tentative="1">
      <w:start w:val="1"/>
      <w:numFmt w:val="bullet"/>
      <w:lvlText w:val="o"/>
      <w:lvlJc w:val="left"/>
      <w:pPr>
        <w:ind w:left="5760" w:hanging="360"/>
      </w:pPr>
      <w:rPr>
        <w:rFonts w:ascii="Courier New" w:hAnsi="Courier New" w:cs="Courier New" w:hint="default"/>
      </w:rPr>
    </w:lvl>
    <w:lvl w:ilvl="8" w:tplc="21589E7C" w:tentative="1">
      <w:start w:val="1"/>
      <w:numFmt w:val="bullet"/>
      <w:lvlText w:val=""/>
      <w:lvlJc w:val="left"/>
      <w:pPr>
        <w:ind w:left="6480" w:hanging="360"/>
      </w:pPr>
      <w:rPr>
        <w:rFonts w:ascii="Wingdings" w:hAnsi="Wingdings" w:hint="default"/>
      </w:rPr>
    </w:lvl>
  </w:abstractNum>
  <w:abstractNum w:abstractNumId="16" w15:restartNumberingAfterBreak="0">
    <w:nsid w:val="3C413816"/>
    <w:multiLevelType w:val="hybridMultilevel"/>
    <w:tmpl w:val="D7683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2179D"/>
    <w:multiLevelType w:val="hybridMultilevel"/>
    <w:tmpl w:val="4A52B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8193B"/>
    <w:multiLevelType w:val="hybridMultilevel"/>
    <w:tmpl w:val="32C88B40"/>
    <w:lvl w:ilvl="0" w:tplc="0B80B12E">
      <w:start w:val="1"/>
      <w:numFmt w:val="bullet"/>
      <w:lvlText w:val=""/>
      <w:lvlJc w:val="left"/>
      <w:pPr>
        <w:ind w:left="720" w:hanging="360"/>
      </w:pPr>
      <w:rPr>
        <w:rFonts w:ascii="Symbol" w:hAnsi="Symbol" w:hint="default"/>
      </w:rPr>
    </w:lvl>
    <w:lvl w:ilvl="1" w:tplc="E7068360" w:tentative="1">
      <w:start w:val="1"/>
      <w:numFmt w:val="bullet"/>
      <w:lvlText w:val="o"/>
      <w:lvlJc w:val="left"/>
      <w:pPr>
        <w:ind w:left="1440" w:hanging="360"/>
      </w:pPr>
      <w:rPr>
        <w:rFonts w:ascii="Courier New" w:hAnsi="Courier New" w:cs="Courier New" w:hint="default"/>
      </w:rPr>
    </w:lvl>
    <w:lvl w:ilvl="2" w:tplc="81A4E54E" w:tentative="1">
      <w:start w:val="1"/>
      <w:numFmt w:val="bullet"/>
      <w:lvlText w:val=""/>
      <w:lvlJc w:val="left"/>
      <w:pPr>
        <w:ind w:left="2160" w:hanging="360"/>
      </w:pPr>
      <w:rPr>
        <w:rFonts w:ascii="Wingdings" w:hAnsi="Wingdings" w:hint="default"/>
      </w:rPr>
    </w:lvl>
    <w:lvl w:ilvl="3" w:tplc="9418E798" w:tentative="1">
      <w:start w:val="1"/>
      <w:numFmt w:val="bullet"/>
      <w:lvlText w:val=""/>
      <w:lvlJc w:val="left"/>
      <w:pPr>
        <w:ind w:left="2880" w:hanging="360"/>
      </w:pPr>
      <w:rPr>
        <w:rFonts w:ascii="Symbol" w:hAnsi="Symbol" w:hint="default"/>
      </w:rPr>
    </w:lvl>
    <w:lvl w:ilvl="4" w:tplc="6CA22160" w:tentative="1">
      <w:start w:val="1"/>
      <w:numFmt w:val="bullet"/>
      <w:lvlText w:val="o"/>
      <w:lvlJc w:val="left"/>
      <w:pPr>
        <w:ind w:left="3600" w:hanging="360"/>
      </w:pPr>
      <w:rPr>
        <w:rFonts w:ascii="Courier New" w:hAnsi="Courier New" w:cs="Courier New" w:hint="default"/>
      </w:rPr>
    </w:lvl>
    <w:lvl w:ilvl="5" w:tplc="DD86FB56" w:tentative="1">
      <w:start w:val="1"/>
      <w:numFmt w:val="bullet"/>
      <w:lvlText w:val=""/>
      <w:lvlJc w:val="left"/>
      <w:pPr>
        <w:ind w:left="4320" w:hanging="360"/>
      </w:pPr>
      <w:rPr>
        <w:rFonts w:ascii="Wingdings" w:hAnsi="Wingdings" w:hint="default"/>
      </w:rPr>
    </w:lvl>
    <w:lvl w:ilvl="6" w:tplc="A7B67F6E" w:tentative="1">
      <w:start w:val="1"/>
      <w:numFmt w:val="bullet"/>
      <w:lvlText w:val=""/>
      <w:lvlJc w:val="left"/>
      <w:pPr>
        <w:ind w:left="5040" w:hanging="360"/>
      </w:pPr>
      <w:rPr>
        <w:rFonts w:ascii="Symbol" w:hAnsi="Symbol" w:hint="default"/>
      </w:rPr>
    </w:lvl>
    <w:lvl w:ilvl="7" w:tplc="073AC082" w:tentative="1">
      <w:start w:val="1"/>
      <w:numFmt w:val="bullet"/>
      <w:lvlText w:val="o"/>
      <w:lvlJc w:val="left"/>
      <w:pPr>
        <w:ind w:left="5760" w:hanging="360"/>
      </w:pPr>
      <w:rPr>
        <w:rFonts w:ascii="Courier New" w:hAnsi="Courier New" w:cs="Courier New" w:hint="default"/>
      </w:rPr>
    </w:lvl>
    <w:lvl w:ilvl="8" w:tplc="ECCE597E" w:tentative="1">
      <w:start w:val="1"/>
      <w:numFmt w:val="bullet"/>
      <w:lvlText w:val=""/>
      <w:lvlJc w:val="left"/>
      <w:pPr>
        <w:ind w:left="6480" w:hanging="360"/>
      </w:pPr>
      <w:rPr>
        <w:rFonts w:ascii="Wingdings" w:hAnsi="Wingdings" w:hint="default"/>
      </w:rPr>
    </w:lvl>
  </w:abstractNum>
  <w:abstractNum w:abstractNumId="19" w15:restartNumberingAfterBreak="0">
    <w:nsid w:val="4BCF05AC"/>
    <w:multiLevelType w:val="hybridMultilevel"/>
    <w:tmpl w:val="1E449D9E"/>
    <w:lvl w:ilvl="0" w:tplc="C5AA7F2E">
      <w:start w:val="2"/>
      <w:numFmt w:val="decimal"/>
      <w:lvlText w:val="%1."/>
      <w:lvlJc w:val="left"/>
      <w:pPr>
        <w:ind w:left="720" w:hanging="360"/>
      </w:pPr>
      <w:rPr>
        <w:rFonts w:hint="default"/>
      </w:rPr>
    </w:lvl>
    <w:lvl w:ilvl="1" w:tplc="6A4AF33E" w:tentative="1">
      <w:start w:val="1"/>
      <w:numFmt w:val="lowerLetter"/>
      <w:lvlText w:val="%2."/>
      <w:lvlJc w:val="left"/>
      <w:pPr>
        <w:ind w:left="1440" w:hanging="360"/>
      </w:pPr>
    </w:lvl>
    <w:lvl w:ilvl="2" w:tplc="10F4BCA2" w:tentative="1">
      <w:start w:val="1"/>
      <w:numFmt w:val="lowerRoman"/>
      <w:lvlText w:val="%3."/>
      <w:lvlJc w:val="right"/>
      <w:pPr>
        <w:ind w:left="2160" w:hanging="180"/>
      </w:pPr>
    </w:lvl>
    <w:lvl w:ilvl="3" w:tplc="414C4FE6" w:tentative="1">
      <w:start w:val="1"/>
      <w:numFmt w:val="decimal"/>
      <w:lvlText w:val="%4."/>
      <w:lvlJc w:val="left"/>
      <w:pPr>
        <w:ind w:left="2880" w:hanging="360"/>
      </w:pPr>
    </w:lvl>
    <w:lvl w:ilvl="4" w:tplc="A8B6017E" w:tentative="1">
      <w:start w:val="1"/>
      <w:numFmt w:val="lowerLetter"/>
      <w:lvlText w:val="%5."/>
      <w:lvlJc w:val="left"/>
      <w:pPr>
        <w:ind w:left="3600" w:hanging="360"/>
      </w:pPr>
    </w:lvl>
    <w:lvl w:ilvl="5" w:tplc="B3647C4A" w:tentative="1">
      <w:start w:val="1"/>
      <w:numFmt w:val="lowerRoman"/>
      <w:lvlText w:val="%6."/>
      <w:lvlJc w:val="right"/>
      <w:pPr>
        <w:ind w:left="4320" w:hanging="180"/>
      </w:pPr>
    </w:lvl>
    <w:lvl w:ilvl="6" w:tplc="BE30BF16" w:tentative="1">
      <w:start w:val="1"/>
      <w:numFmt w:val="decimal"/>
      <w:lvlText w:val="%7."/>
      <w:lvlJc w:val="left"/>
      <w:pPr>
        <w:ind w:left="5040" w:hanging="360"/>
      </w:pPr>
    </w:lvl>
    <w:lvl w:ilvl="7" w:tplc="5704B630" w:tentative="1">
      <w:start w:val="1"/>
      <w:numFmt w:val="lowerLetter"/>
      <w:lvlText w:val="%8."/>
      <w:lvlJc w:val="left"/>
      <w:pPr>
        <w:ind w:left="5760" w:hanging="360"/>
      </w:pPr>
    </w:lvl>
    <w:lvl w:ilvl="8" w:tplc="F4980B1A" w:tentative="1">
      <w:start w:val="1"/>
      <w:numFmt w:val="lowerRoman"/>
      <w:lvlText w:val="%9."/>
      <w:lvlJc w:val="right"/>
      <w:pPr>
        <w:ind w:left="6480" w:hanging="180"/>
      </w:pPr>
    </w:lvl>
  </w:abstractNum>
  <w:abstractNum w:abstractNumId="20" w15:restartNumberingAfterBreak="0">
    <w:nsid w:val="4C53642D"/>
    <w:multiLevelType w:val="hybridMultilevel"/>
    <w:tmpl w:val="1458BDA0"/>
    <w:lvl w:ilvl="0" w:tplc="D74E804E">
      <w:start w:val="1"/>
      <w:numFmt w:val="bullet"/>
      <w:lvlText w:val=""/>
      <w:lvlJc w:val="left"/>
      <w:pPr>
        <w:ind w:left="720" w:hanging="360"/>
      </w:pPr>
      <w:rPr>
        <w:rFonts w:ascii="Symbol" w:hAnsi="Symbol" w:hint="default"/>
      </w:rPr>
    </w:lvl>
    <w:lvl w:ilvl="1" w:tplc="4D0898F8">
      <w:numFmt w:val="bullet"/>
      <w:lvlText w:val="•"/>
      <w:lvlJc w:val="left"/>
      <w:pPr>
        <w:ind w:left="1440" w:hanging="360"/>
      </w:pPr>
      <w:rPr>
        <w:rFonts w:ascii="Calibri" w:eastAsiaTheme="minorHAnsi" w:hAnsi="Calibri" w:cs="Calibri" w:hint="default"/>
      </w:rPr>
    </w:lvl>
    <w:lvl w:ilvl="2" w:tplc="A7DAC35E" w:tentative="1">
      <w:start w:val="1"/>
      <w:numFmt w:val="bullet"/>
      <w:lvlText w:val=""/>
      <w:lvlJc w:val="left"/>
      <w:pPr>
        <w:ind w:left="2160" w:hanging="360"/>
      </w:pPr>
      <w:rPr>
        <w:rFonts w:ascii="Wingdings" w:hAnsi="Wingdings" w:hint="default"/>
      </w:rPr>
    </w:lvl>
    <w:lvl w:ilvl="3" w:tplc="977A9944" w:tentative="1">
      <w:start w:val="1"/>
      <w:numFmt w:val="bullet"/>
      <w:lvlText w:val=""/>
      <w:lvlJc w:val="left"/>
      <w:pPr>
        <w:ind w:left="2880" w:hanging="360"/>
      </w:pPr>
      <w:rPr>
        <w:rFonts w:ascii="Symbol" w:hAnsi="Symbol" w:hint="default"/>
      </w:rPr>
    </w:lvl>
    <w:lvl w:ilvl="4" w:tplc="4BEADAA4" w:tentative="1">
      <w:start w:val="1"/>
      <w:numFmt w:val="bullet"/>
      <w:lvlText w:val="o"/>
      <w:lvlJc w:val="left"/>
      <w:pPr>
        <w:ind w:left="3600" w:hanging="360"/>
      </w:pPr>
      <w:rPr>
        <w:rFonts w:ascii="Courier New" w:hAnsi="Courier New" w:cs="Courier New" w:hint="default"/>
      </w:rPr>
    </w:lvl>
    <w:lvl w:ilvl="5" w:tplc="76D2FB7E" w:tentative="1">
      <w:start w:val="1"/>
      <w:numFmt w:val="bullet"/>
      <w:lvlText w:val=""/>
      <w:lvlJc w:val="left"/>
      <w:pPr>
        <w:ind w:left="4320" w:hanging="360"/>
      </w:pPr>
      <w:rPr>
        <w:rFonts w:ascii="Wingdings" w:hAnsi="Wingdings" w:hint="default"/>
      </w:rPr>
    </w:lvl>
    <w:lvl w:ilvl="6" w:tplc="DE6EBDA4" w:tentative="1">
      <w:start w:val="1"/>
      <w:numFmt w:val="bullet"/>
      <w:lvlText w:val=""/>
      <w:lvlJc w:val="left"/>
      <w:pPr>
        <w:ind w:left="5040" w:hanging="360"/>
      </w:pPr>
      <w:rPr>
        <w:rFonts w:ascii="Symbol" w:hAnsi="Symbol" w:hint="default"/>
      </w:rPr>
    </w:lvl>
    <w:lvl w:ilvl="7" w:tplc="B570F70A" w:tentative="1">
      <w:start w:val="1"/>
      <w:numFmt w:val="bullet"/>
      <w:lvlText w:val="o"/>
      <w:lvlJc w:val="left"/>
      <w:pPr>
        <w:ind w:left="5760" w:hanging="360"/>
      </w:pPr>
      <w:rPr>
        <w:rFonts w:ascii="Courier New" w:hAnsi="Courier New" w:cs="Courier New" w:hint="default"/>
      </w:rPr>
    </w:lvl>
    <w:lvl w:ilvl="8" w:tplc="CFDA7C92" w:tentative="1">
      <w:start w:val="1"/>
      <w:numFmt w:val="bullet"/>
      <w:lvlText w:val=""/>
      <w:lvlJc w:val="left"/>
      <w:pPr>
        <w:ind w:left="6480" w:hanging="360"/>
      </w:pPr>
      <w:rPr>
        <w:rFonts w:ascii="Wingdings" w:hAnsi="Wingdings" w:hint="default"/>
      </w:rPr>
    </w:lvl>
  </w:abstractNum>
  <w:abstractNum w:abstractNumId="21" w15:restartNumberingAfterBreak="0">
    <w:nsid w:val="5540434A"/>
    <w:multiLevelType w:val="hybridMultilevel"/>
    <w:tmpl w:val="48B6D634"/>
    <w:lvl w:ilvl="0" w:tplc="9E92B6EC">
      <w:start w:val="1"/>
      <w:numFmt w:val="decimal"/>
      <w:lvlText w:val="%1."/>
      <w:lvlJc w:val="left"/>
      <w:pPr>
        <w:ind w:left="720" w:hanging="360"/>
      </w:pPr>
      <w:rPr>
        <w:rFonts w:hint="default"/>
      </w:rPr>
    </w:lvl>
    <w:lvl w:ilvl="1" w:tplc="0AF48E12" w:tentative="1">
      <w:start w:val="1"/>
      <w:numFmt w:val="bullet"/>
      <w:lvlText w:val="o"/>
      <w:lvlJc w:val="left"/>
      <w:pPr>
        <w:ind w:left="1440" w:hanging="360"/>
      </w:pPr>
      <w:rPr>
        <w:rFonts w:ascii="Courier New" w:hAnsi="Courier New" w:cs="Courier New" w:hint="default"/>
      </w:rPr>
    </w:lvl>
    <w:lvl w:ilvl="2" w:tplc="BF6C397C" w:tentative="1">
      <w:start w:val="1"/>
      <w:numFmt w:val="bullet"/>
      <w:lvlText w:val=""/>
      <w:lvlJc w:val="left"/>
      <w:pPr>
        <w:ind w:left="2160" w:hanging="360"/>
      </w:pPr>
      <w:rPr>
        <w:rFonts w:ascii="Wingdings" w:hAnsi="Wingdings" w:hint="default"/>
      </w:rPr>
    </w:lvl>
    <w:lvl w:ilvl="3" w:tplc="9C18DC2A" w:tentative="1">
      <w:start w:val="1"/>
      <w:numFmt w:val="bullet"/>
      <w:lvlText w:val=""/>
      <w:lvlJc w:val="left"/>
      <w:pPr>
        <w:ind w:left="2880" w:hanging="360"/>
      </w:pPr>
      <w:rPr>
        <w:rFonts w:ascii="Symbol" w:hAnsi="Symbol" w:hint="default"/>
      </w:rPr>
    </w:lvl>
    <w:lvl w:ilvl="4" w:tplc="E35277F8" w:tentative="1">
      <w:start w:val="1"/>
      <w:numFmt w:val="bullet"/>
      <w:lvlText w:val="o"/>
      <w:lvlJc w:val="left"/>
      <w:pPr>
        <w:ind w:left="3600" w:hanging="360"/>
      </w:pPr>
      <w:rPr>
        <w:rFonts w:ascii="Courier New" w:hAnsi="Courier New" w:cs="Courier New" w:hint="default"/>
      </w:rPr>
    </w:lvl>
    <w:lvl w:ilvl="5" w:tplc="CD8850A8" w:tentative="1">
      <w:start w:val="1"/>
      <w:numFmt w:val="bullet"/>
      <w:lvlText w:val=""/>
      <w:lvlJc w:val="left"/>
      <w:pPr>
        <w:ind w:left="4320" w:hanging="360"/>
      </w:pPr>
      <w:rPr>
        <w:rFonts w:ascii="Wingdings" w:hAnsi="Wingdings" w:hint="default"/>
      </w:rPr>
    </w:lvl>
    <w:lvl w:ilvl="6" w:tplc="8C983A8E" w:tentative="1">
      <w:start w:val="1"/>
      <w:numFmt w:val="bullet"/>
      <w:lvlText w:val=""/>
      <w:lvlJc w:val="left"/>
      <w:pPr>
        <w:ind w:left="5040" w:hanging="360"/>
      </w:pPr>
      <w:rPr>
        <w:rFonts w:ascii="Symbol" w:hAnsi="Symbol" w:hint="default"/>
      </w:rPr>
    </w:lvl>
    <w:lvl w:ilvl="7" w:tplc="D53E4FBE" w:tentative="1">
      <w:start w:val="1"/>
      <w:numFmt w:val="bullet"/>
      <w:lvlText w:val="o"/>
      <w:lvlJc w:val="left"/>
      <w:pPr>
        <w:ind w:left="5760" w:hanging="360"/>
      </w:pPr>
      <w:rPr>
        <w:rFonts w:ascii="Courier New" w:hAnsi="Courier New" w:cs="Courier New" w:hint="default"/>
      </w:rPr>
    </w:lvl>
    <w:lvl w:ilvl="8" w:tplc="A3488D08" w:tentative="1">
      <w:start w:val="1"/>
      <w:numFmt w:val="bullet"/>
      <w:lvlText w:val=""/>
      <w:lvlJc w:val="left"/>
      <w:pPr>
        <w:ind w:left="6480" w:hanging="360"/>
      </w:pPr>
      <w:rPr>
        <w:rFonts w:ascii="Wingdings" w:hAnsi="Wingdings" w:hint="default"/>
      </w:rPr>
    </w:lvl>
  </w:abstractNum>
  <w:abstractNum w:abstractNumId="22" w15:restartNumberingAfterBreak="0">
    <w:nsid w:val="55C0614D"/>
    <w:multiLevelType w:val="hybridMultilevel"/>
    <w:tmpl w:val="9158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77E53"/>
    <w:multiLevelType w:val="hybridMultilevel"/>
    <w:tmpl w:val="252696DA"/>
    <w:lvl w:ilvl="0" w:tplc="B5ECBFD8">
      <w:start w:val="1"/>
      <w:numFmt w:val="decimal"/>
      <w:lvlText w:val="%1."/>
      <w:lvlJc w:val="left"/>
      <w:pPr>
        <w:ind w:left="720" w:hanging="360"/>
      </w:pPr>
      <w:rPr>
        <w:rFonts w:hint="default"/>
      </w:rPr>
    </w:lvl>
    <w:lvl w:ilvl="1" w:tplc="553AFBCE" w:tentative="1">
      <w:start w:val="1"/>
      <w:numFmt w:val="bullet"/>
      <w:lvlText w:val="o"/>
      <w:lvlJc w:val="left"/>
      <w:pPr>
        <w:ind w:left="1440" w:hanging="360"/>
      </w:pPr>
      <w:rPr>
        <w:rFonts w:ascii="Courier New" w:hAnsi="Courier New" w:cs="Courier New" w:hint="default"/>
      </w:rPr>
    </w:lvl>
    <w:lvl w:ilvl="2" w:tplc="B4AA54FC" w:tentative="1">
      <w:start w:val="1"/>
      <w:numFmt w:val="bullet"/>
      <w:lvlText w:val=""/>
      <w:lvlJc w:val="left"/>
      <w:pPr>
        <w:ind w:left="2160" w:hanging="360"/>
      </w:pPr>
      <w:rPr>
        <w:rFonts w:ascii="Wingdings" w:hAnsi="Wingdings" w:hint="default"/>
      </w:rPr>
    </w:lvl>
    <w:lvl w:ilvl="3" w:tplc="B8145286" w:tentative="1">
      <w:start w:val="1"/>
      <w:numFmt w:val="bullet"/>
      <w:lvlText w:val=""/>
      <w:lvlJc w:val="left"/>
      <w:pPr>
        <w:ind w:left="2880" w:hanging="360"/>
      </w:pPr>
      <w:rPr>
        <w:rFonts w:ascii="Symbol" w:hAnsi="Symbol" w:hint="default"/>
      </w:rPr>
    </w:lvl>
    <w:lvl w:ilvl="4" w:tplc="3850B594" w:tentative="1">
      <w:start w:val="1"/>
      <w:numFmt w:val="bullet"/>
      <w:lvlText w:val="o"/>
      <w:lvlJc w:val="left"/>
      <w:pPr>
        <w:ind w:left="3600" w:hanging="360"/>
      </w:pPr>
      <w:rPr>
        <w:rFonts w:ascii="Courier New" w:hAnsi="Courier New" w:cs="Courier New" w:hint="default"/>
      </w:rPr>
    </w:lvl>
    <w:lvl w:ilvl="5" w:tplc="A7D06BAE" w:tentative="1">
      <w:start w:val="1"/>
      <w:numFmt w:val="bullet"/>
      <w:lvlText w:val=""/>
      <w:lvlJc w:val="left"/>
      <w:pPr>
        <w:ind w:left="4320" w:hanging="360"/>
      </w:pPr>
      <w:rPr>
        <w:rFonts w:ascii="Wingdings" w:hAnsi="Wingdings" w:hint="default"/>
      </w:rPr>
    </w:lvl>
    <w:lvl w:ilvl="6" w:tplc="5D7829A6" w:tentative="1">
      <w:start w:val="1"/>
      <w:numFmt w:val="bullet"/>
      <w:lvlText w:val=""/>
      <w:lvlJc w:val="left"/>
      <w:pPr>
        <w:ind w:left="5040" w:hanging="360"/>
      </w:pPr>
      <w:rPr>
        <w:rFonts w:ascii="Symbol" w:hAnsi="Symbol" w:hint="default"/>
      </w:rPr>
    </w:lvl>
    <w:lvl w:ilvl="7" w:tplc="0F50C764" w:tentative="1">
      <w:start w:val="1"/>
      <w:numFmt w:val="bullet"/>
      <w:lvlText w:val="o"/>
      <w:lvlJc w:val="left"/>
      <w:pPr>
        <w:ind w:left="5760" w:hanging="360"/>
      </w:pPr>
      <w:rPr>
        <w:rFonts w:ascii="Courier New" w:hAnsi="Courier New" w:cs="Courier New" w:hint="default"/>
      </w:rPr>
    </w:lvl>
    <w:lvl w:ilvl="8" w:tplc="D5FA6AF6" w:tentative="1">
      <w:start w:val="1"/>
      <w:numFmt w:val="bullet"/>
      <w:lvlText w:val=""/>
      <w:lvlJc w:val="left"/>
      <w:pPr>
        <w:ind w:left="6480" w:hanging="360"/>
      </w:pPr>
      <w:rPr>
        <w:rFonts w:ascii="Wingdings" w:hAnsi="Wingdings" w:hint="default"/>
      </w:rPr>
    </w:lvl>
  </w:abstractNum>
  <w:abstractNum w:abstractNumId="24" w15:restartNumberingAfterBreak="0">
    <w:nsid w:val="62052BB5"/>
    <w:multiLevelType w:val="hybridMultilevel"/>
    <w:tmpl w:val="DEA2A146"/>
    <w:lvl w:ilvl="0" w:tplc="E506B132">
      <w:start w:val="1"/>
      <w:numFmt w:val="decimal"/>
      <w:lvlText w:val="%1."/>
      <w:lvlJc w:val="left"/>
      <w:pPr>
        <w:ind w:left="720" w:hanging="360"/>
      </w:pPr>
      <w:rPr>
        <w:rFonts w:hint="default"/>
      </w:rPr>
    </w:lvl>
    <w:lvl w:ilvl="1" w:tplc="6A886F24" w:tentative="1">
      <w:start w:val="1"/>
      <w:numFmt w:val="bullet"/>
      <w:lvlText w:val="o"/>
      <w:lvlJc w:val="left"/>
      <w:pPr>
        <w:ind w:left="1440" w:hanging="360"/>
      </w:pPr>
      <w:rPr>
        <w:rFonts w:ascii="Courier New" w:hAnsi="Courier New" w:cs="Courier New" w:hint="default"/>
      </w:rPr>
    </w:lvl>
    <w:lvl w:ilvl="2" w:tplc="448657D4" w:tentative="1">
      <w:start w:val="1"/>
      <w:numFmt w:val="bullet"/>
      <w:lvlText w:val=""/>
      <w:lvlJc w:val="left"/>
      <w:pPr>
        <w:ind w:left="2160" w:hanging="360"/>
      </w:pPr>
      <w:rPr>
        <w:rFonts w:ascii="Wingdings" w:hAnsi="Wingdings" w:hint="default"/>
      </w:rPr>
    </w:lvl>
    <w:lvl w:ilvl="3" w:tplc="EF0E9C5A" w:tentative="1">
      <w:start w:val="1"/>
      <w:numFmt w:val="bullet"/>
      <w:lvlText w:val=""/>
      <w:lvlJc w:val="left"/>
      <w:pPr>
        <w:ind w:left="2880" w:hanging="360"/>
      </w:pPr>
      <w:rPr>
        <w:rFonts w:ascii="Symbol" w:hAnsi="Symbol" w:hint="default"/>
      </w:rPr>
    </w:lvl>
    <w:lvl w:ilvl="4" w:tplc="B5CA80F8" w:tentative="1">
      <w:start w:val="1"/>
      <w:numFmt w:val="bullet"/>
      <w:lvlText w:val="o"/>
      <w:lvlJc w:val="left"/>
      <w:pPr>
        <w:ind w:left="3600" w:hanging="360"/>
      </w:pPr>
      <w:rPr>
        <w:rFonts w:ascii="Courier New" w:hAnsi="Courier New" w:cs="Courier New" w:hint="default"/>
      </w:rPr>
    </w:lvl>
    <w:lvl w:ilvl="5" w:tplc="0F546DD8" w:tentative="1">
      <w:start w:val="1"/>
      <w:numFmt w:val="bullet"/>
      <w:lvlText w:val=""/>
      <w:lvlJc w:val="left"/>
      <w:pPr>
        <w:ind w:left="4320" w:hanging="360"/>
      </w:pPr>
      <w:rPr>
        <w:rFonts w:ascii="Wingdings" w:hAnsi="Wingdings" w:hint="default"/>
      </w:rPr>
    </w:lvl>
    <w:lvl w:ilvl="6" w:tplc="72164AA0" w:tentative="1">
      <w:start w:val="1"/>
      <w:numFmt w:val="bullet"/>
      <w:lvlText w:val=""/>
      <w:lvlJc w:val="left"/>
      <w:pPr>
        <w:ind w:left="5040" w:hanging="360"/>
      </w:pPr>
      <w:rPr>
        <w:rFonts w:ascii="Symbol" w:hAnsi="Symbol" w:hint="default"/>
      </w:rPr>
    </w:lvl>
    <w:lvl w:ilvl="7" w:tplc="3926DBBA" w:tentative="1">
      <w:start w:val="1"/>
      <w:numFmt w:val="bullet"/>
      <w:lvlText w:val="o"/>
      <w:lvlJc w:val="left"/>
      <w:pPr>
        <w:ind w:left="5760" w:hanging="360"/>
      </w:pPr>
      <w:rPr>
        <w:rFonts w:ascii="Courier New" w:hAnsi="Courier New" w:cs="Courier New" w:hint="default"/>
      </w:rPr>
    </w:lvl>
    <w:lvl w:ilvl="8" w:tplc="F4865F06" w:tentative="1">
      <w:start w:val="1"/>
      <w:numFmt w:val="bullet"/>
      <w:lvlText w:val=""/>
      <w:lvlJc w:val="left"/>
      <w:pPr>
        <w:ind w:left="6480" w:hanging="360"/>
      </w:pPr>
      <w:rPr>
        <w:rFonts w:ascii="Wingdings" w:hAnsi="Wingdings" w:hint="default"/>
      </w:rPr>
    </w:lvl>
  </w:abstractNum>
  <w:abstractNum w:abstractNumId="25" w15:restartNumberingAfterBreak="0">
    <w:nsid w:val="63D52544"/>
    <w:multiLevelType w:val="multilevel"/>
    <w:tmpl w:val="A4D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5E3418"/>
    <w:multiLevelType w:val="hybridMultilevel"/>
    <w:tmpl w:val="4500A5B2"/>
    <w:lvl w:ilvl="0" w:tplc="17822826">
      <w:start w:val="29"/>
      <w:numFmt w:val="bullet"/>
      <w:lvlText w:val="-"/>
      <w:lvlJc w:val="left"/>
      <w:pPr>
        <w:ind w:left="540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7" w15:restartNumberingAfterBreak="0">
    <w:nsid w:val="6FE02550"/>
    <w:multiLevelType w:val="hybridMultilevel"/>
    <w:tmpl w:val="5FCEE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04EB6"/>
    <w:multiLevelType w:val="hybridMultilevel"/>
    <w:tmpl w:val="C0FA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B10C6"/>
    <w:multiLevelType w:val="hybridMultilevel"/>
    <w:tmpl w:val="73B4616A"/>
    <w:lvl w:ilvl="0" w:tplc="5B5EB01A">
      <w:start w:val="1"/>
      <w:numFmt w:val="bullet"/>
      <w:lvlText w:val=""/>
      <w:lvlJc w:val="left"/>
      <w:pPr>
        <w:ind w:left="720" w:hanging="360"/>
      </w:pPr>
      <w:rPr>
        <w:rFonts w:ascii="Symbol" w:hAnsi="Symbol" w:hint="default"/>
      </w:rPr>
    </w:lvl>
    <w:lvl w:ilvl="1" w:tplc="49A48C80" w:tentative="1">
      <w:start w:val="1"/>
      <w:numFmt w:val="bullet"/>
      <w:lvlText w:val="o"/>
      <w:lvlJc w:val="left"/>
      <w:pPr>
        <w:ind w:left="1440" w:hanging="360"/>
      </w:pPr>
      <w:rPr>
        <w:rFonts w:ascii="Courier New" w:hAnsi="Courier New" w:cs="Courier New" w:hint="default"/>
      </w:rPr>
    </w:lvl>
    <w:lvl w:ilvl="2" w:tplc="7B0274CC" w:tentative="1">
      <w:start w:val="1"/>
      <w:numFmt w:val="bullet"/>
      <w:lvlText w:val=""/>
      <w:lvlJc w:val="left"/>
      <w:pPr>
        <w:ind w:left="2160" w:hanging="360"/>
      </w:pPr>
      <w:rPr>
        <w:rFonts w:ascii="Wingdings" w:hAnsi="Wingdings" w:hint="default"/>
      </w:rPr>
    </w:lvl>
    <w:lvl w:ilvl="3" w:tplc="3DF0897E" w:tentative="1">
      <w:start w:val="1"/>
      <w:numFmt w:val="bullet"/>
      <w:lvlText w:val=""/>
      <w:lvlJc w:val="left"/>
      <w:pPr>
        <w:ind w:left="2880" w:hanging="360"/>
      </w:pPr>
      <w:rPr>
        <w:rFonts w:ascii="Symbol" w:hAnsi="Symbol" w:hint="default"/>
      </w:rPr>
    </w:lvl>
    <w:lvl w:ilvl="4" w:tplc="2F449D2C" w:tentative="1">
      <w:start w:val="1"/>
      <w:numFmt w:val="bullet"/>
      <w:lvlText w:val="o"/>
      <w:lvlJc w:val="left"/>
      <w:pPr>
        <w:ind w:left="3600" w:hanging="360"/>
      </w:pPr>
      <w:rPr>
        <w:rFonts w:ascii="Courier New" w:hAnsi="Courier New" w:cs="Courier New" w:hint="default"/>
      </w:rPr>
    </w:lvl>
    <w:lvl w:ilvl="5" w:tplc="47E6CE84" w:tentative="1">
      <w:start w:val="1"/>
      <w:numFmt w:val="bullet"/>
      <w:lvlText w:val=""/>
      <w:lvlJc w:val="left"/>
      <w:pPr>
        <w:ind w:left="4320" w:hanging="360"/>
      </w:pPr>
      <w:rPr>
        <w:rFonts w:ascii="Wingdings" w:hAnsi="Wingdings" w:hint="default"/>
      </w:rPr>
    </w:lvl>
    <w:lvl w:ilvl="6" w:tplc="254C2EE6" w:tentative="1">
      <w:start w:val="1"/>
      <w:numFmt w:val="bullet"/>
      <w:lvlText w:val=""/>
      <w:lvlJc w:val="left"/>
      <w:pPr>
        <w:ind w:left="5040" w:hanging="360"/>
      </w:pPr>
      <w:rPr>
        <w:rFonts w:ascii="Symbol" w:hAnsi="Symbol" w:hint="default"/>
      </w:rPr>
    </w:lvl>
    <w:lvl w:ilvl="7" w:tplc="97529598" w:tentative="1">
      <w:start w:val="1"/>
      <w:numFmt w:val="bullet"/>
      <w:lvlText w:val="o"/>
      <w:lvlJc w:val="left"/>
      <w:pPr>
        <w:ind w:left="5760" w:hanging="360"/>
      </w:pPr>
      <w:rPr>
        <w:rFonts w:ascii="Courier New" w:hAnsi="Courier New" w:cs="Courier New" w:hint="default"/>
      </w:rPr>
    </w:lvl>
    <w:lvl w:ilvl="8" w:tplc="9418C942" w:tentative="1">
      <w:start w:val="1"/>
      <w:numFmt w:val="bullet"/>
      <w:lvlText w:val=""/>
      <w:lvlJc w:val="left"/>
      <w:pPr>
        <w:ind w:left="6480" w:hanging="360"/>
      </w:pPr>
      <w:rPr>
        <w:rFonts w:ascii="Wingdings" w:hAnsi="Wingdings" w:hint="default"/>
      </w:rPr>
    </w:lvl>
  </w:abstractNum>
  <w:abstractNum w:abstractNumId="30" w15:restartNumberingAfterBreak="0">
    <w:nsid w:val="7A125617"/>
    <w:multiLevelType w:val="hybridMultilevel"/>
    <w:tmpl w:val="00BA5A3E"/>
    <w:lvl w:ilvl="0" w:tplc="D700BD42">
      <w:start w:val="1"/>
      <w:numFmt w:val="bullet"/>
      <w:lvlText w:val=""/>
      <w:lvlJc w:val="left"/>
      <w:pPr>
        <w:ind w:left="720" w:hanging="360"/>
      </w:pPr>
      <w:rPr>
        <w:rFonts w:ascii="Symbol" w:hAnsi="Symbol" w:hint="default"/>
      </w:rPr>
    </w:lvl>
    <w:lvl w:ilvl="1" w:tplc="3B520A14" w:tentative="1">
      <w:start w:val="1"/>
      <w:numFmt w:val="bullet"/>
      <w:lvlText w:val="o"/>
      <w:lvlJc w:val="left"/>
      <w:pPr>
        <w:ind w:left="1440" w:hanging="360"/>
      </w:pPr>
      <w:rPr>
        <w:rFonts w:ascii="Courier New" w:hAnsi="Courier New" w:cs="Courier New" w:hint="default"/>
      </w:rPr>
    </w:lvl>
    <w:lvl w:ilvl="2" w:tplc="E744BE76" w:tentative="1">
      <w:start w:val="1"/>
      <w:numFmt w:val="bullet"/>
      <w:lvlText w:val=""/>
      <w:lvlJc w:val="left"/>
      <w:pPr>
        <w:ind w:left="2160" w:hanging="360"/>
      </w:pPr>
      <w:rPr>
        <w:rFonts w:ascii="Wingdings" w:hAnsi="Wingdings" w:hint="default"/>
      </w:rPr>
    </w:lvl>
    <w:lvl w:ilvl="3" w:tplc="5F6C4656" w:tentative="1">
      <w:start w:val="1"/>
      <w:numFmt w:val="bullet"/>
      <w:lvlText w:val=""/>
      <w:lvlJc w:val="left"/>
      <w:pPr>
        <w:ind w:left="2880" w:hanging="360"/>
      </w:pPr>
      <w:rPr>
        <w:rFonts w:ascii="Symbol" w:hAnsi="Symbol" w:hint="default"/>
      </w:rPr>
    </w:lvl>
    <w:lvl w:ilvl="4" w:tplc="9F4811CA" w:tentative="1">
      <w:start w:val="1"/>
      <w:numFmt w:val="bullet"/>
      <w:lvlText w:val="o"/>
      <w:lvlJc w:val="left"/>
      <w:pPr>
        <w:ind w:left="3600" w:hanging="360"/>
      </w:pPr>
      <w:rPr>
        <w:rFonts w:ascii="Courier New" w:hAnsi="Courier New" w:cs="Courier New" w:hint="default"/>
      </w:rPr>
    </w:lvl>
    <w:lvl w:ilvl="5" w:tplc="DA14E744" w:tentative="1">
      <w:start w:val="1"/>
      <w:numFmt w:val="bullet"/>
      <w:lvlText w:val=""/>
      <w:lvlJc w:val="left"/>
      <w:pPr>
        <w:ind w:left="4320" w:hanging="360"/>
      </w:pPr>
      <w:rPr>
        <w:rFonts w:ascii="Wingdings" w:hAnsi="Wingdings" w:hint="default"/>
      </w:rPr>
    </w:lvl>
    <w:lvl w:ilvl="6" w:tplc="A78645A0" w:tentative="1">
      <w:start w:val="1"/>
      <w:numFmt w:val="bullet"/>
      <w:lvlText w:val=""/>
      <w:lvlJc w:val="left"/>
      <w:pPr>
        <w:ind w:left="5040" w:hanging="360"/>
      </w:pPr>
      <w:rPr>
        <w:rFonts w:ascii="Symbol" w:hAnsi="Symbol" w:hint="default"/>
      </w:rPr>
    </w:lvl>
    <w:lvl w:ilvl="7" w:tplc="76A62D18" w:tentative="1">
      <w:start w:val="1"/>
      <w:numFmt w:val="bullet"/>
      <w:lvlText w:val="o"/>
      <w:lvlJc w:val="left"/>
      <w:pPr>
        <w:ind w:left="5760" w:hanging="360"/>
      </w:pPr>
      <w:rPr>
        <w:rFonts w:ascii="Courier New" w:hAnsi="Courier New" w:cs="Courier New" w:hint="default"/>
      </w:rPr>
    </w:lvl>
    <w:lvl w:ilvl="8" w:tplc="565C6368" w:tentative="1">
      <w:start w:val="1"/>
      <w:numFmt w:val="bullet"/>
      <w:lvlText w:val=""/>
      <w:lvlJc w:val="left"/>
      <w:pPr>
        <w:ind w:left="6480" w:hanging="360"/>
      </w:pPr>
      <w:rPr>
        <w:rFonts w:ascii="Wingdings" w:hAnsi="Wingdings" w:hint="default"/>
      </w:rPr>
    </w:lvl>
  </w:abstractNum>
  <w:abstractNum w:abstractNumId="31" w15:restartNumberingAfterBreak="0">
    <w:nsid w:val="7E1415A2"/>
    <w:multiLevelType w:val="hybridMultilevel"/>
    <w:tmpl w:val="C77C60D8"/>
    <w:lvl w:ilvl="0" w:tplc="A8729A1C">
      <w:start w:val="1"/>
      <w:numFmt w:val="bullet"/>
      <w:lvlText w:val="-"/>
      <w:lvlJc w:val="left"/>
      <w:pPr>
        <w:ind w:left="410" w:hanging="360"/>
      </w:pPr>
      <w:rPr>
        <w:rFonts w:ascii="Calibri" w:eastAsiaTheme="minorHAnsi" w:hAnsi="Calibri" w:cs="Calibri" w:hint="default"/>
      </w:rPr>
    </w:lvl>
    <w:lvl w:ilvl="1" w:tplc="D224244A" w:tentative="1">
      <w:start w:val="1"/>
      <w:numFmt w:val="bullet"/>
      <w:lvlText w:val="o"/>
      <w:lvlJc w:val="left"/>
      <w:pPr>
        <w:ind w:left="1130" w:hanging="360"/>
      </w:pPr>
      <w:rPr>
        <w:rFonts w:ascii="Courier New" w:hAnsi="Courier New" w:cs="Courier New" w:hint="default"/>
      </w:rPr>
    </w:lvl>
    <w:lvl w:ilvl="2" w:tplc="A3E05FBE" w:tentative="1">
      <w:start w:val="1"/>
      <w:numFmt w:val="bullet"/>
      <w:lvlText w:val=""/>
      <w:lvlJc w:val="left"/>
      <w:pPr>
        <w:ind w:left="1850" w:hanging="360"/>
      </w:pPr>
      <w:rPr>
        <w:rFonts w:ascii="Wingdings" w:hAnsi="Wingdings" w:hint="default"/>
      </w:rPr>
    </w:lvl>
    <w:lvl w:ilvl="3" w:tplc="71A2D9EC" w:tentative="1">
      <w:start w:val="1"/>
      <w:numFmt w:val="bullet"/>
      <w:lvlText w:val=""/>
      <w:lvlJc w:val="left"/>
      <w:pPr>
        <w:ind w:left="2570" w:hanging="360"/>
      </w:pPr>
      <w:rPr>
        <w:rFonts w:ascii="Symbol" w:hAnsi="Symbol" w:hint="default"/>
      </w:rPr>
    </w:lvl>
    <w:lvl w:ilvl="4" w:tplc="CE52B8FC" w:tentative="1">
      <w:start w:val="1"/>
      <w:numFmt w:val="bullet"/>
      <w:lvlText w:val="o"/>
      <w:lvlJc w:val="left"/>
      <w:pPr>
        <w:ind w:left="3290" w:hanging="360"/>
      </w:pPr>
      <w:rPr>
        <w:rFonts w:ascii="Courier New" w:hAnsi="Courier New" w:cs="Courier New" w:hint="default"/>
      </w:rPr>
    </w:lvl>
    <w:lvl w:ilvl="5" w:tplc="4AD2AC30" w:tentative="1">
      <w:start w:val="1"/>
      <w:numFmt w:val="bullet"/>
      <w:lvlText w:val=""/>
      <w:lvlJc w:val="left"/>
      <w:pPr>
        <w:ind w:left="4010" w:hanging="360"/>
      </w:pPr>
      <w:rPr>
        <w:rFonts w:ascii="Wingdings" w:hAnsi="Wingdings" w:hint="default"/>
      </w:rPr>
    </w:lvl>
    <w:lvl w:ilvl="6" w:tplc="50DEC90C" w:tentative="1">
      <w:start w:val="1"/>
      <w:numFmt w:val="bullet"/>
      <w:lvlText w:val=""/>
      <w:lvlJc w:val="left"/>
      <w:pPr>
        <w:ind w:left="4730" w:hanging="360"/>
      </w:pPr>
      <w:rPr>
        <w:rFonts w:ascii="Symbol" w:hAnsi="Symbol" w:hint="default"/>
      </w:rPr>
    </w:lvl>
    <w:lvl w:ilvl="7" w:tplc="54C8157A" w:tentative="1">
      <w:start w:val="1"/>
      <w:numFmt w:val="bullet"/>
      <w:lvlText w:val="o"/>
      <w:lvlJc w:val="left"/>
      <w:pPr>
        <w:ind w:left="5450" w:hanging="360"/>
      </w:pPr>
      <w:rPr>
        <w:rFonts w:ascii="Courier New" w:hAnsi="Courier New" w:cs="Courier New" w:hint="default"/>
      </w:rPr>
    </w:lvl>
    <w:lvl w:ilvl="8" w:tplc="399EC646" w:tentative="1">
      <w:start w:val="1"/>
      <w:numFmt w:val="bullet"/>
      <w:lvlText w:val=""/>
      <w:lvlJc w:val="left"/>
      <w:pPr>
        <w:ind w:left="6170" w:hanging="360"/>
      </w:pPr>
      <w:rPr>
        <w:rFonts w:ascii="Wingdings" w:hAnsi="Wingdings" w:hint="default"/>
      </w:rPr>
    </w:lvl>
  </w:abstractNum>
  <w:abstractNum w:abstractNumId="32" w15:restartNumberingAfterBreak="0">
    <w:nsid w:val="7E33439C"/>
    <w:multiLevelType w:val="hybridMultilevel"/>
    <w:tmpl w:val="789A07DA"/>
    <w:lvl w:ilvl="0" w:tplc="37BA535E">
      <w:start w:val="1"/>
      <w:numFmt w:val="decimal"/>
      <w:lvlText w:val="%1."/>
      <w:lvlJc w:val="left"/>
      <w:pPr>
        <w:ind w:left="720" w:hanging="360"/>
      </w:pPr>
      <w:rPr>
        <w:rFonts w:hint="default"/>
      </w:rPr>
    </w:lvl>
    <w:lvl w:ilvl="1" w:tplc="D0A0384E" w:tentative="1">
      <w:start w:val="1"/>
      <w:numFmt w:val="lowerLetter"/>
      <w:lvlText w:val="%2."/>
      <w:lvlJc w:val="left"/>
      <w:pPr>
        <w:ind w:left="1440" w:hanging="360"/>
      </w:pPr>
    </w:lvl>
    <w:lvl w:ilvl="2" w:tplc="7D00017C" w:tentative="1">
      <w:start w:val="1"/>
      <w:numFmt w:val="lowerRoman"/>
      <w:lvlText w:val="%3."/>
      <w:lvlJc w:val="right"/>
      <w:pPr>
        <w:ind w:left="2160" w:hanging="180"/>
      </w:pPr>
    </w:lvl>
    <w:lvl w:ilvl="3" w:tplc="453C87FC" w:tentative="1">
      <w:start w:val="1"/>
      <w:numFmt w:val="decimal"/>
      <w:lvlText w:val="%4."/>
      <w:lvlJc w:val="left"/>
      <w:pPr>
        <w:ind w:left="2880" w:hanging="360"/>
      </w:pPr>
    </w:lvl>
    <w:lvl w:ilvl="4" w:tplc="3C20ED68" w:tentative="1">
      <w:start w:val="1"/>
      <w:numFmt w:val="lowerLetter"/>
      <w:lvlText w:val="%5."/>
      <w:lvlJc w:val="left"/>
      <w:pPr>
        <w:ind w:left="3600" w:hanging="360"/>
      </w:pPr>
    </w:lvl>
    <w:lvl w:ilvl="5" w:tplc="3EA4A0D0" w:tentative="1">
      <w:start w:val="1"/>
      <w:numFmt w:val="lowerRoman"/>
      <w:lvlText w:val="%6."/>
      <w:lvlJc w:val="right"/>
      <w:pPr>
        <w:ind w:left="4320" w:hanging="180"/>
      </w:pPr>
    </w:lvl>
    <w:lvl w:ilvl="6" w:tplc="E78477C2" w:tentative="1">
      <w:start w:val="1"/>
      <w:numFmt w:val="decimal"/>
      <w:lvlText w:val="%7."/>
      <w:lvlJc w:val="left"/>
      <w:pPr>
        <w:ind w:left="5040" w:hanging="360"/>
      </w:pPr>
    </w:lvl>
    <w:lvl w:ilvl="7" w:tplc="E1AE6394" w:tentative="1">
      <w:start w:val="1"/>
      <w:numFmt w:val="lowerLetter"/>
      <w:lvlText w:val="%8."/>
      <w:lvlJc w:val="left"/>
      <w:pPr>
        <w:ind w:left="5760" w:hanging="360"/>
      </w:pPr>
    </w:lvl>
    <w:lvl w:ilvl="8" w:tplc="B32C4D78" w:tentative="1">
      <w:start w:val="1"/>
      <w:numFmt w:val="lowerRoman"/>
      <w:lvlText w:val="%9."/>
      <w:lvlJc w:val="right"/>
      <w:pPr>
        <w:ind w:left="6480" w:hanging="180"/>
      </w:pPr>
    </w:lvl>
  </w:abstractNum>
  <w:abstractNum w:abstractNumId="33" w15:restartNumberingAfterBreak="0">
    <w:nsid w:val="7ED86A72"/>
    <w:multiLevelType w:val="hybridMultilevel"/>
    <w:tmpl w:val="96EC64BE"/>
    <w:lvl w:ilvl="0" w:tplc="4D8A1F0E">
      <w:start w:val="2"/>
      <w:numFmt w:val="decimal"/>
      <w:lvlText w:val="%1."/>
      <w:lvlJc w:val="left"/>
      <w:pPr>
        <w:ind w:left="720" w:hanging="360"/>
      </w:pPr>
      <w:rPr>
        <w:rFonts w:hint="default"/>
      </w:rPr>
    </w:lvl>
    <w:lvl w:ilvl="1" w:tplc="B1408F9C" w:tentative="1">
      <w:start w:val="1"/>
      <w:numFmt w:val="lowerLetter"/>
      <w:lvlText w:val="%2."/>
      <w:lvlJc w:val="left"/>
      <w:pPr>
        <w:ind w:left="1440" w:hanging="360"/>
      </w:pPr>
    </w:lvl>
    <w:lvl w:ilvl="2" w:tplc="BCFED542" w:tentative="1">
      <w:start w:val="1"/>
      <w:numFmt w:val="lowerRoman"/>
      <w:lvlText w:val="%3."/>
      <w:lvlJc w:val="right"/>
      <w:pPr>
        <w:ind w:left="2160" w:hanging="180"/>
      </w:pPr>
    </w:lvl>
    <w:lvl w:ilvl="3" w:tplc="ECD671C4" w:tentative="1">
      <w:start w:val="1"/>
      <w:numFmt w:val="decimal"/>
      <w:lvlText w:val="%4."/>
      <w:lvlJc w:val="left"/>
      <w:pPr>
        <w:ind w:left="2880" w:hanging="360"/>
      </w:pPr>
    </w:lvl>
    <w:lvl w:ilvl="4" w:tplc="D5E07AD6" w:tentative="1">
      <w:start w:val="1"/>
      <w:numFmt w:val="lowerLetter"/>
      <w:lvlText w:val="%5."/>
      <w:lvlJc w:val="left"/>
      <w:pPr>
        <w:ind w:left="3600" w:hanging="360"/>
      </w:pPr>
    </w:lvl>
    <w:lvl w:ilvl="5" w:tplc="E3DE6ED6" w:tentative="1">
      <w:start w:val="1"/>
      <w:numFmt w:val="lowerRoman"/>
      <w:lvlText w:val="%6."/>
      <w:lvlJc w:val="right"/>
      <w:pPr>
        <w:ind w:left="4320" w:hanging="180"/>
      </w:pPr>
    </w:lvl>
    <w:lvl w:ilvl="6" w:tplc="8A0C5380" w:tentative="1">
      <w:start w:val="1"/>
      <w:numFmt w:val="decimal"/>
      <w:lvlText w:val="%7."/>
      <w:lvlJc w:val="left"/>
      <w:pPr>
        <w:ind w:left="5040" w:hanging="360"/>
      </w:pPr>
    </w:lvl>
    <w:lvl w:ilvl="7" w:tplc="C10451B2" w:tentative="1">
      <w:start w:val="1"/>
      <w:numFmt w:val="lowerLetter"/>
      <w:lvlText w:val="%8."/>
      <w:lvlJc w:val="left"/>
      <w:pPr>
        <w:ind w:left="5760" w:hanging="360"/>
      </w:pPr>
    </w:lvl>
    <w:lvl w:ilvl="8" w:tplc="993AD08C" w:tentative="1">
      <w:start w:val="1"/>
      <w:numFmt w:val="lowerRoman"/>
      <w:lvlText w:val="%9."/>
      <w:lvlJc w:val="right"/>
      <w:pPr>
        <w:ind w:left="6480" w:hanging="180"/>
      </w:pPr>
    </w:lvl>
  </w:abstractNum>
  <w:num w:numId="1">
    <w:abstractNumId w:val="29"/>
  </w:num>
  <w:num w:numId="2">
    <w:abstractNumId w:val="8"/>
  </w:num>
  <w:num w:numId="3">
    <w:abstractNumId w:val="15"/>
  </w:num>
  <w:num w:numId="4">
    <w:abstractNumId w:val="1"/>
  </w:num>
  <w:num w:numId="5">
    <w:abstractNumId w:val="18"/>
  </w:num>
  <w:num w:numId="6">
    <w:abstractNumId w:val="20"/>
  </w:num>
  <w:num w:numId="7">
    <w:abstractNumId w:val="30"/>
  </w:num>
  <w:num w:numId="8">
    <w:abstractNumId w:val="32"/>
  </w:num>
  <w:num w:numId="9">
    <w:abstractNumId w:val="19"/>
  </w:num>
  <w:num w:numId="10">
    <w:abstractNumId w:val="12"/>
  </w:num>
  <w:num w:numId="11">
    <w:abstractNumId w:val="3"/>
  </w:num>
  <w:num w:numId="12">
    <w:abstractNumId w:val="33"/>
  </w:num>
  <w:num w:numId="13">
    <w:abstractNumId w:val="9"/>
  </w:num>
  <w:num w:numId="14">
    <w:abstractNumId w:val="31"/>
  </w:num>
  <w:num w:numId="15">
    <w:abstractNumId w:val="23"/>
  </w:num>
  <w:num w:numId="16">
    <w:abstractNumId w:val="24"/>
  </w:num>
  <w:num w:numId="17">
    <w:abstractNumId w:val="21"/>
  </w:num>
  <w:num w:numId="18">
    <w:abstractNumId w:val="2"/>
  </w:num>
  <w:num w:numId="19">
    <w:abstractNumId w:val="11"/>
  </w:num>
  <w:num w:numId="20">
    <w:abstractNumId w:val="7"/>
  </w:num>
  <w:num w:numId="21">
    <w:abstractNumId w:val="4"/>
  </w:num>
  <w:num w:numId="22">
    <w:abstractNumId w:val="16"/>
  </w:num>
  <w:num w:numId="23">
    <w:abstractNumId w:val="0"/>
  </w:num>
  <w:num w:numId="24">
    <w:abstractNumId w:val="28"/>
  </w:num>
  <w:num w:numId="25">
    <w:abstractNumId w:val="17"/>
  </w:num>
  <w:num w:numId="26">
    <w:abstractNumId w:val="13"/>
  </w:num>
  <w:num w:numId="27">
    <w:abstractNumId w:val="10"/>
  </w:num>
  <w:num w:numId="28">
    <w:abstractNumId w:val="22"/>
  </w:num>
  <w:num w:numId="29">
    <w:abstractNumId w:val="14"/>
  </w:num>
  <w:num w:numId="30">
    <w:abstractNumId w:val="5"/>
  </w:num>
  <w:num w:numId="31">
    <w:abstractNumId w:val="26"/>
  </w:num>
  <w:num w:numId="32">
    <w:abstractNumId w:val="27"/>
  </w:num>
  <w:num w:numId="33">
    <w:abstractNumId w:val="2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0F"/>
    <w:rsid w:val="00006C08"/>
    <w:rsid w:val="00012DAF"/>
    <w:rsid w:val="0004752C"/>
    <w:rsid w:val="0006543A"/>
    <w:rsid w:val="00074E9D"/>
    <w:rsid w:val="00093ABA"/>
    <w:rsid w:val="000949D3"/>
    <w:rsid w:val="000C0BF6"/>
    <w:rsid w:val="000D7B01"/>
    <w:rsid w:val="000E2BC7"/>
    <w:rsid w:val="00107C19"/>
    <w:rsid w:val="001135C7"/>
    <w:rsid w:val="001252E9"/>
    <w:rsid w:val="00132F68"/>
    <w:rsid w:val="001338F8"/>
    <w:rsid w:val="0014174C"/>
    <w:rsid w:val="00181296"/>
    <w:rsid w:val="0019456E"/>
    <w:rsid w:val="00196D2A"/>
    <w:rsid w:val="001C7D45"/>
    <w:rsid w:val="001D1CEC"/>
    <w:rsid w:val="001D35BB"/>
    <w:rsid w:val="00223ADB"/>
    <w:rsid w:val="00233044"/>
    <w:rsid w:val="002363A6"/>
    <w:rsid w:val="002922EF"/>
    <w:rsid w:val="002971F9"/>
    <w:rsid w:val="002A2D4F"/>
    <w:rsid w:val="003136C6"/>
    <w:rsid w:val="00341B9D"/>
    <w:rsid w:val="00350D10"/>
    <w:rsid w:val="00356BB6"/>
    <w:rsid w:val="00390FDE"/>
    <w:rsid w:val="00397B42"/>
    <w:rsid w:val="003A5053"/>
    <w:rsid w:val="003B0BC6"/>
    <w:rsid w:val="003B2E0C"/>
    <w:rsid w:val="003B7C82"/>
    <w:rsid w:val="003D1EB8"/>
    <w:rsid w:val="004254FC"/>
    <w:rsid w:val="004309E6"/>
    <w:rsid w:val="00442988"/>
    <w:rsid w:val="00461EDE"/>
    <w:rsid w:val="00464D29"/>
    <w:rsid w:val="00464E89"/>
    <w:rsid w:val="00467DF1"/>
    <w:rsid w:val="004707AD"/>
    <w:rsid w:val="00491069"/>
    <w:rsid w:val="00492335"/>
    <w:rsid w:val="004A2C4B"/>
    <w:rsid w:val="004D3F81"/>
    <w:rsid w:val="004F4323"/>
    <w:rsid w:val="005002AA"/>
    <w:rsid w:val="00512027"/>
    <w:rsid w:val="00535AA3"/>
    <w:rsid w:val="005361FE"/>
    <w:rsid w:val="00560150"/>
    <w:rsid w:val="005641E7"/>
    <w:rsid w:val="00585D43"/>
    <w:rsid w:val="005B1F7C"/>
    <w:rsid w:val="005B646D"/>
    <w:rsid w:val="005C689D"/>
    <w:rsid w:val="005D0407"/>
    <w:rsid w:val="005D0DA6"/>
    <w:rsid w:val="005E1E40"/>
    <w:rsid w:val="005E75B6"/>
    <w:rsid w:val="005F4C79"/>
    <w:rsid w:val="006109D7"/>
    <w:rsid w:val="00615922"/>
    <w:rsid w:val="006662F5"/>
    <w:rsid w:val="00675CB2"/>
    <w:rsid w:val="006D0D2A"/>
    <w:rsid w:val="006E33DA"/>
    <w:rsid w:val="006E6415"/>
    <w:rsid w:val="006F5301"/>
    <w:rsid w:val="006F74DA"/>
    <w:rsid w:val="00733187"/>
    <w:rsid w:val="00744241"/>
    <w:rsid w:val="00755527"/>
    <w:rsid w:val="007639E3"/>
    <w:rsid w:val="0078169E"/>
    <w:rsid w:val="007C604E"/>
    <w:rsid w:val="007E464B"/>
    <w:rsid w:val="008034AD"/>
    <w:rsid w:val="008520C5"/>
    <w:rsid w:val="008859F2"/>
    <w:rsid w:val="008A100D"/>
    <w:rsid w:val="008A2C23"/>
    <w:rsid w:val="008B3654"/>
    <w:rsid w:val="008B554A"/>
    <w:rsid w:val="008D0EE1"/>
    <w:rsid w:val="008F1F8C"/>
    <w:rsid w:val="0091597D"/>
    <w:rsid w:val="00927EE7"/>
    <w:rsid w:val="00952A52"/>
    <w:rsid w:val="00955403"/>
    <w:rsid w:val="009766F4"/>
    <w:rsid w:val="009827E1"/>
    <w:rsid w:val="009A5629"/>
    <w:rsid w:val="009A5B5F"/>
    <w:rsid w:val="009A7DB2"/>
    <w:rsid w:val="009B2905"/>
    <w:rsid w:val="009B4019"/>
    <w:rsid w:val="00A114A1"/>
    <w:rsid w:val="00A4590F"/>
    <w:rsid w:val="00A51B6B"/>
    <w:rsid w:val="00A5341C"/>
    <w:rsid w:val="00A54E3D"/>
    <w:rsid w:val="00A8784D"/>
    <w:rsid w:val="00AB50CE"/>
    <w:rsid w:val="00AB6707"/>
    <w:rsid w:val="00AC0E6E"/>
    <w:rsid w:val="00AC466E"/>
    <w:rsid w:val="00AE18D9"/>
    <w:rsid w:val="00AF6DBC"/>
    <w:rsid w:val="00B50E7C"/>
    <w:rsid w:val="00B54703"/>
    <w:rsid w:val="00B61918"/>
    <w:rsid w:val="00BB50C4"/>
    <w:rsid w:val="00C430FC"/>
    <w:rsid w:val="00C43457"/>
    <w:rsid w:val="00C447A3"/>
    <w:rsid w:val="00C61144"/>
    <w:rsid w:val="00C72BDD"/>
    <w:rsid w:val="00CD5FF4"/>
    <w:rsid w:val="00CE1260"/>
    <w:rsid w:val="00D07069"/>
    <w:rsid w:val="00D27B98"/>
    <w:rsid w:val="00D47C5E"/>
    <w:rsid w:val="00D509B5"/>
    <w:rsid w:val="00D53F2D"/>
    <w:rsid w:val="00D54EE3"/>
    <w:rsid w:val="00D61AFE"/>
    <w:rsid w:val="00D92BD4"/>
    <w:rsid w:val="00DA5EA8"/>
    <w:rsid w:val="00DB2E32"/>
    <w:rsid w:val="00DC6735"/>
    <w:rsid w:val="00DD3FEE"/>
    <w:rsid w:val="00E07C43"/>
    <w:rsid w:val="00E3393F"/>
    <w:rsid w:val="00E34073"/>
    <w:rsid w:val="00E60A75"/>
    <w:rsid w:val="00E723EB"/>
    <w:rsid w:val="00E73056"/>
    <w:rsid w:val="00E917DD"/>
    <w:rsid w:val="00EA3D12"/>
    <w:rsid w:val="00EF2396"/>
    <w:rsid w:val="00F11657"/>
    <w:rsid w:val="00F17A91"/>
    <w:rsid w:val="00F2386D"/>
    <w:rsid w:val="00F84321"/>
    <w:rsid w:val="00F85C5B"/>
    <w:rsid w:val="00FA10EA"/>
    <w:rsid w:val="00FA5341"/>
    <w:rsid w:val="00FB395C"/>
    <w:rsid w:val="00FB5D0D"/>
    <w:rsid w:val="00FB7344"/>
    <w:rsid w:val="00FC307D"/>
    <w:rsid w:val="00FF43C9"/>
    <w:rsid w:val="00FF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0F4E"/>
  <w15:chartTrackingRefBased/>
  <w15:docId w15:val="{3A56886E-3D92-482F-A29E-D004EEF2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590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4590F"/>
    <w:pPr>
      <w:ind w:left="720"/>
      <w:contextualSpacing/>
    </w:pPr>
  </w:style>
  <w:style w:type="table" w:styleId="TableGrid">
    <w:name w:val="Table Grid"/>
    <w:basedOn w:val="TableNormal"/>
    <w:uiPriority w:val="39"/>
    <w:rsid w:val="00223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E464B"/>
    <w:rPr>
      <w:i/>
      <w:iCs/>
    </w:rPr>
  </w:style>
  <w:style w:type="table" w:customStyle="1" w:styleId="TableGrid1">
    <w:name w:val="Table Grid1"/>
    <w:basedOn w:val="TableNormal"/>
    <w:next w:val="TableGrid"/>
    <w:uiPriority w:val="39"/>
    <w:rsid w:val="007E4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0E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E7C"/>
    <w:rPr>
      <w:sz w:val="20"/>
      <w:szCs w:val="20"/>
    </w:rPr>
  </w:style>
  <w:style w:type="character" w:styleId="FootnoteReference">
    <w:name w:val="footnote reference"/>
    <w:basedOn w:val="DefaultParagraphFont"/>
    <w:uiPriority w:val="99"/>
    <w:semiHidden/>
    <w:unhideWhenUsed/>
    <w:rsid w:val="00B50E7C"/>
    <w:rPr>
      <w:vertAlign w:val="superscript"/>
    </w:rPr>
  </w:style>
  <w:style w:type="table" w:customStyle="1" w:styleId="TableGrid2">
    <w:name w:val="Table Grid2"/>
    <w:basedOn w:val="TableNormal"/>
    <w:next w:val="TableGrid"/>
    <w:uiPriority w:val="39"/>
    <w:rsid w:val="00FA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F7C"/>
    <w:rPr>
      <w:rFonts w:ascii="Segoe UI" w:hAnsi="Segoe UI" w:cs="Segoe UI"/>
      <w:sz w:val="18"/>
      <w:szCs w:val="18"/>
    </w:rPr>
  </w:style>
  <w:style w:type="paragraph" w:styleId="NormalWeb">
    <w:name w:val="Normal (Web)"/>
    <w:basedOn w:val="Normal"/>
    <w:uiPriority w:val="99"/>
    <w:semiHidden/>
    <w:unhideWhenUsed/>
    <w:rsid w:val="0095540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902">
      <w:bodyDiv w:val="1"/>
      <w:marLeft w:val="0"/>
      <w:marRight w:val="0"/>
      <w:marTop w:val="0"/>
      <w:marBottom w:val="0"/>
      <w:divBdr>
        <w:top w:val="none" w:sz="0" w:space="0" w:color="auto"/>
        <w:left w:val="none" w:sz="0" w:space="0" w:color="auto"/>
        <w:bottom w:val="none" w:sz="0" w:space="0" w:color="auto"/>
        <w:right w:val="none" w:sz="0" w:space="0" w:color="auto"/>
      </w:divBdr>
    </w:div>
    <w:div w:id="775759103">
      <w:bodyDiv w:val="1"/>
      <w:marLeft w:val="0"/>
      <w:marRight w:val="0"/>
      <w:marTop w:val="0"/>
      <w:marBottom w:val="0"/>
      <w:divBdr>
        <w:top w:val="none" w:sz="0" w:space="0" w:color="auto"/>
        <w:left w:val="none" w:sz="0" w:space="0" w:color="auto"/>
        <w:bottom w:val="none" w:sz="0" w:space="0" w:color="auto"/>
        <w:right w:val="none" w:sz="0" w:space="0" w:color="auto"/>
      </w:divBdr>
    </w:div>
    <w:div w:id="16345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04977-DE73-4D8E-975D-A15CC1A0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Knights Enham Junior School</dc:creator>
  <cp:lastModifiedBy>Katie Rigby</cp:lastModifiedBy>
  <cp:revision>7</cp:revision>
  <cp:lastPrinted>2024-07-03T10:09:00Z</cp:lastPrinted>
  <dcterms:created xsi:type="dcterms:W3CDTF">2025-11-03T14:24:00Z</dcterms:created>
  <dcterms:modified xsi:type="dcterms:W3CDTF">2025-11-03T14:50:00Z</dcterms:modified>
</cp:coreProperties>
</file>